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71" w:rsidRPr="00DA0B22" w:rsidRDefault="00BB0B15">
      <w:pPr>
        <w:widowControl/>
        <w:spacing w:after="100" w:afterAutospacing="1"/>
        <w:jc w:val="center"/>
        <w:outlineLvl w:val="3"/>
        <w:rPr>
          <w:rFonts w:ascii="宋体" w:eastAsia="宋体" w:hAnsi="宋体" w:cs="宋体"/>
          <w:b/>
          <w:bCs/>
          <w:kern w:val="0"/>
          <w:sz w:val="30"/>
          <w:szCs w:val="30"/>
        </w:rPr>
      </w:pPr>
      <w:r w:rsidRPr="00DA0B22">
        <w:rPr>
          <w:rFonts w:ascii="宋体" w:eastAsia="宋体" w:hAnsi="宋体" w:cs="宋体"/>
          <w:b/>
          <w:bCs/>
          <w:kern w:val="0"/>
          <w:sz w:val="30"/>
          <w:szCs w:val="30"/>
        </w:rPr>
        <w:t>电子竞价须知</w:t>
      </w:r>
    </w:p>
    <w:p w:rsidR="00380071" w:rsidRPr="00DA0B22" w:rsidRDefault="00BB0B15">
      <w:pPr>
        <w:widowControl/>
        <w:spacing w:before="100" w:beforeAutospacing="1"/>
        <w:jc w:val="center"/>
        <w:outlineLvl w:val="3"/>
        <w:rPr>
          <w:rFonts w:ascii="宋体" w:eastAsia="宋体" w:hAnsi="宋体" w:cs="宋体"/>
          <w:kern w:val="0"/>
          <w:sz w:val="24"/>
          <w:szCs w:val="24"/>
        </w:rPr>
      </w:pPr>
      <w:r w:rsidRPr="00DA0B22">
        <w:rPr>
          <w:rFonts w:ascii="宋体" w:eastAsia="宋体" w:hAnsi="宋体" w:cs="宋体" w:hint="eastAsia"/>
          <w:kern w:val="0"/>
          <w:sz w:val="24"/>
          <w:szCs w:val="24"/>
        </w:rPr>
        <w:t xml:space="preserve"> </w:t>
      </w:r>
      <w:r w:rsidRPr="00DA0B22">
        <w:rPr>
          <w:rFonts w:ascii="宋体" w:eastAsia="宋体" w:hAnsi="宋体" w:cs="宋体"/>
          <w:kern w:val="0"/>
          <w:sz w:val="24"/>
          <w:szCs w:val="24"/>
        </w:rPr>
        <w:t xml:space="preserve">                         </w:t>
      </w:r>
      <w:r w:rsidRPr="00DA0B22">
        <w:rPr>
          <w:rFonts w:ascii="宋体" w:eastAsia="宋体" w:hAnsi="宋体" w:cs="宋体" w:hint="eastAsia"/>
          <w:kern w:val="0"/>
          <w:sz w:val="24"/>
          <w:szCs w:val="24"/>
        </w:rPr>
        <w:t>项目编号：_</w:t>
      </w:r>
      <w:r w:rsidRPr="00DA0B22">
        <w:rPr>
          <w:rFonts w:ascii="宋体" w:eastAsia="宋体" w:hAnsi="宋体" w:cs="宋体"/>
          <w:kern w:val="0"/>
          <w:sz w:val="24"/>
          <w:szCs w:val="24"/>
        </w:rPr>
        <w:t>____________________</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一、苏州产权交易中心</w:t>
      </w:r>
      <w:r w:rsidRPr="00DA0B22">
        <w:rPr>
          <w:rFonts w:ascii="宋体" w:eastAsia="宋体" w:hAnsi="宋体" w:cs="宋体" w:hint="eastAsia"/>
          <w:kern w:val="0"/>
          <w:sz w:val="24"/>
          <w:szCs w:val="24"/>
        </w:rPr>
        <w:t>有限公司</w:t>
      </w:r>
      <w:r w:rsidR="00895CFF">
        <w:rPr>
          <w:rFonts w:ascii="宋体" w:eastAsia="宋体" w:hAnsi="宋体" w:cs="宋体"/>
          <w:kern w:val="0"/>
          <w:sz w:val="24"/>
          <w:szCs w:val="24"/>
        </w:rPr>
        <w:t>（以下</w:t>
      </w:r>
      <w:r w:rsidR="00895CFF">
        <w:rPr>
          <w:rFonts w:ascii="宋体" w:eastAsia="宋体" w:hAnsi="宋体" w:cs="宋体" w:hint="eastAsia"/>
          <w:kern w:val="0"/>
          <w:sz w:val="24"/>
          <w:szCs w:val="24"/>
        </w:rPr>
        <w:t>简称</w:t>
      </w:r>
      <w:r w:rsidR="00895CFF" w:rsidRPr="00DA0B22">
        <w:rPr>
          <w:rFonts w:ascii="宋体" w:eastAsia="宋体" w:hAnsi="宋体" w:cs="宋体"/>
          <w:kern w:val="0"/>
          <w:sz w:val="24"/>
          <w:szCs w:val="24"/>
        </w:rPr>
        <w:t>“交易中心”）</w:t>
      </w:r>
      <w:r w:rsidR="005D221D" w:rsidRPr="00DA0B22">
        <w:rPr>
          <w:rFonts w:ascii="宋体" w:eastAsia="宋体" w:hAnsi="宋体" w:cs="宋体" w:hint="eastAsia"/>
          <w:kern w:val="0"/>
          <w:sz w:val="24"/>
          <w:szCs w:val="24"/>
        </w:rPr>
        <w:t>受托</w:t>
      </w:r>
      <w:r w:rsidRPr="00DA0B22">
        <w:rPr>
          <w:rFonts w:ascii="宋体" w:eastAsia="宋体" w:hAnsi="宋体" w:cs="宋体"/>
          <w:kern w:val="0"/>
          <w:sz w:val="24"/>
          <w:szCs w:val="24"/>
        </w:rPr>
        <w:t>对</w:t>
      </w:r>
      <w:r w:rsidR="00FE00CF" w:rsidRPr="00DA0B22">
        <w:rPr>
          <w:rFonts w:ascii="宋体" w:eastAsia="宋体" w:hAnsi="宋体" w:cs="宋体"/>
          <w:kern w:val="0"/>
          <w:sz w:val="24"/>
          <w:szCs w:val="24"/>
        </w:rPr>
        <w:t>______________</w:t>
      </w:r>
      <w:r w:rsidRPr="00DA0B22">
        <w:rPr>
          <w:rFonts w:ascii="宋体" w:eastAsia="宋体" w:hAnsi="宋体" w:cs="宋体"/>
          <w:kern w:val="0"/>
          <w:sz w:val="24"/>
          <w:szCs w:val="24"/>
        </w:rPr>
        <w:t>拥有</w:t>
      </w:r>
      <w:r w:rsidRPr="00DA0B22">
        <w:rPr>
          <w:rFonts w:ascii="宋体" w:eastAsia="宋体" w:hAnsi="宋体" w:cs="宋体" w:hint="eastAsia"/>
          <w:kern w:val="0"/>
          <w:sz w:val="24"/>
          <w:szCs w:val="24"/>
        </w:rPr>
        <w:t>或受托管理</w:t>
      </w:r>
      <w:r w:rsidRPr="00DA0B22">
        <w:rPr>
          <w:rFonts w:ascii="宋体" w:eastAsia="宋体" w:hAnsi="宋体" w:cs="宋体"/>
          <w:kern w:val="0"/>
          <w:sz w:val="24"/>
          <w:szCs w:val="24"/>
        </w:rPr>
        <w:t>的</w:t>
      </w:r>
      <w:r w:rsidRPr="00DA0B22">
        <w:rPr>
          <w:rFonts w:ascii="宋体" w:eastAsia="宋体" w:hAnsi="宋体" w:cs="宋体" w:hint="eastAsia"/>
          <w:kern w:val="0"/>
          <w:sz w:val="24"/>
          <w:szCs w:val="24"/>
        </w:rPr>
        <w:t>_</w:t>
      </w:r>
      <w:r w:rsidRPr="00DA0B22">
        <w:rPr>
          <w:rFonts w:ascii="宋体" w:eastAsia="宋体" w:hAnsi="宋体" w:cs="宋体"/>
          <w:kern w:val="0"/>
          <w:sz w:val="24"/>
          <w:szCs w:val="24"/>
        </w:rPr>
        <w:t>_</w:t>
      </w:r>
      <w:r w:rsidR="00FE00CF" w:rsidRPr="00DA0B22">
        <w:rPr>
          <w:rFonts w:ascii="宋体" w:eastAsia="宋体" w:hAnsi="宋体" w:cs="宋体" w:hint="eastAsia"/>
          <w:kern w:val="0"/>
          <w:sz w:val="24"/>
          <w:szCs w:val="24"/>
          <w:u w:val="single"/>
        </w:rPr>
        <w:t xml:space="preserve"> </w:t>
      </w:r>
      <w:r w:rsidR="00FE00CF" w:rsidRPr="00DA0B22">
        <w:rPr>
          <w:rFonts w:ascii="宋体" w:eastAsia="宋体" w:hAnsi="宋体" w:cs="宋体"/>
          <w:kern w:val="0"/>
          <w:sz w:val="24"/>
          <w:szCs w:val="24"/>
          <w:u w:val="single"/>
        </w:rPr>
        <w:t xml:space="preserve">                         </w:t>
      </w:r>
      <w:r w:rsidRPr="00DA0B22">
        <w:rPr>
          <w:rFonts w:ascii="宋体" w:eastAsia="宋体" w:hAnsi="宋体" w:cs="宋体" w:hint="eastAsia"/>
          <w:kern w:val="0"/>
          <w:sz w:val="24"/>
          <w:szCs w:val="24"/>
        </w:rPr>
        <w:t>进行</w:t>
      </w:r>
      <w:r w:rsidRPr="00DA0B22">
        <w:rPr>
          <w:rFonts w:ascii="宋体" w:eastAsia="宋体" w:hAnsi="宋体" w:cs="宋体"/>
          <w:kern w:val="0"/>
          <w:sz w:val="24"/>
          <w:szCs w:val="24"/>
        </w:rPr>
        <w:t>公开招租</w:t>
      </w:r>
      <w:r w:rsidRPr="00DA0B22">
        <w:rPr>
          <w:rFonts w:ascii="宋体" w:eastAsia="宋体" w:hAnsi="宋体" w:cs="宋体" w:hint="eastAsia"/>
          <w:kern w:val="0"/>
          <w:sz w:val="24"/>
          <w:szCs w:val="24"/>
        </w:rPr>
        <w:t>并通过</w:t>
      </w:r>
      <w:r w:rsidRPr="00DA0B22">
        <w:rPr>
          <w:rFonts w:ascii="宋体" w:eastAsia="宋体" w:hAnsi="宋体" w:cs="宋体"/>
          <w:kern w:val="0"/>
          <w:sz w:val="24"/>
          <w:szCs w:val="24"/>
        </w:rPr>
        <w:t>电子竞价</w:t>
      </w:r>
      <w:r w:rsidRPr="00DA0B22">
        <w:rPr>
          <w:rFonts w:ascii="宋体" w:eastAsia="宋体" w:hAnsi="宋体" w:cs="宋体" w:hint="eastAsia"/>
          <w:kern w:val="0"/>
          <w:sz w:val="24"/>
          <w:szCs w:val="24"/>
        </w:rPr>
        <w:t>程序</w:t>
      </w:r>
      <w:r w:rsidRPr="00DA0B22">
        <w:rPr>
          <w:rFonts w:ascii="宋体" w:eastAsia="宋体" w:hAnsi="宋体" w:cs="宋体"/>
          <w:kern w:val="0"/>
          <w:sz w:val="24"/>
          <w:szCs w:val="24"/>
        </w:rPr>
        <w:t>确定承租方。招租项目涉及标的资产</w:t>
      </w:r>
      <w:r w:rsidRPr="00DA0B22">
        <w:rPr>
          <w:rFonts w:ascii="宋体" w:eastAsia="宋体" w:hAnsi="宋体" w:cs="宋体" w:hint="eastAsia"/>
          <w:kern w:val="0"/>
          <w:sz w:val="24"/>
          <w:szCs w:val="24"/>
        </w:rPr>
        <w:t>，以下简称</w:t>
      </w:r>
      <w:r w:rsidRPr="00DA0B22">
        <w:rPr>
          <w:rFonts w:ascii="宋体" w:eastAsia="宋体" w:hAnsi="宋体" w:cs="宋体"/>
          <w:kern w:val="0"/>
          <w:sz w:val="24"/>
          <w:szCs w:val="24"/>
        </w:rPr>
        <w:t>为“竞价标的”</w:t>
      </w:r>
      <w:r w:rsidRPr="00DA0B22">
        <w:rPr>
          <w:rFonts w:ascii="宋体" w:eastAsia="宋体" w:hAnsi="宋体" w:cs="宋体" w:hint="eastAsia"/>
          <w:kern w:val="0"/>
          <w:sz w:val="24"/>
          <w:szCs w:val="24"/>
        </w:rPr>
        <w:t>。</w:t>
      </w:r>
    </w:p>
    <w:p w:rsidR="004C29E2" w:rsidRPr="00DA0B22" w:rsidRDefault="005D221D" w:rsidP="004C29E2">
      <w:pPr>
        <w:widowControl/>
        <w:spacing w:before="75" w:after="75"/>
        <w:jc w:val="left"/>
        <w:rPr>
          <w:rFonts w:ascii="宋体" w:eastAsia="宋体" w:hAnsi="宋体" w:cs="宋体"/>
          <w:kern w:val="0"/>
          <w:sz w:val="24"/>
          <w:szCs w:val="24"/>
        </w:rPr>
      </w:pPr>
      <w:r w:rsidRPr="00DA0B22">
        <w:rPr>
          <w:rFonts w:ascii="宋体" w:eastAsia="宋体" w:hAnsi="宋体" w:cs="宋体" w:hint="eastAsia"/>
          <w:kern w:val="0"/>
          <w:sz w:val="24"/>
          <w:szCs w:val="24"/>
        </w:rPr>
        <w:t>二、</w:t>
      </w:r>
      <w:r w:rsidR="004C29E2" w:rsidRPr="00DA0B22">
        <w:rPr>
          <w:rFonts w:ascii="宋体" w:eastAsia="宋体" w:hAnsi="宋体" w:cs="宋体" w:hint="eastAsia"/>
          <w:kern w:val="0"/>
          <w:sz w:val="24"/>
          <w:szCs w:val="24"/>
        </w:rPr>
        <w:t>本次竞价会时间定于</w:t>
      </w:r>
      <w:r w:rsidR="00620B45">
        <w:rPr>
          <w:rFonts w:ascii="宋体" w:eastAsia="宋体" w:hAnsi="宋体" w:cs="宋体"/>
          <w:kern w:val="0"/>
          <w:sz w:val="24"/>
          <w:szCs w:val="24"/>
          <w:u w:val="single"/>
        </w:rPr>
        <w:t>****</w:t>
      </w:r>
      <w:r w:rsidR="004C29E2" w:rsidRPr="00DA0B22">
        <w:rPr>
          <w:rFonts w:ascii="宋体" w:eastAsia="宋体" w:hAnsi="宋体" w:cs="宋体" w:hint="eastAsia"/>
          <w:kern w:val="0"/>
          <w:sz w:val="24"/>
          <w:szCs w:val="24"/>
          <w:u w:val="single"/>
        </w:rPr>
        <w:t>年</w:t>
      </w:r>
      <w:r w:rsidR="00620B45">
        <w:rPr>
          <w:rFonts w:ascii="宋体" w:eastAsia="宋体" w:hAnsi="宋体" w:cs="宋体"/>
          <w:kern w:val="0"/>
          <w:sz w:val="24"/>
          <w:szCs w:val="24"/>
          <w:u w:val="single"/>
        </w:rPr>
        <w:t>**</w:t>
      </w:r>
      <w:r w:rsidR="004C29E2" w:rsidRPr="00DA0B22">
        <w:rPr>
          <w:rFonts w:ascii="宋体" w:eastAsia="宋体" w:hAnsi="宋体" w:cs="宋体" w:hint="eastAsia"/>
          <w:kern w:val="0"/>
          <w:sz w:val="24"/>
          <w:szCs w:val="24"/>
          <w:u w:val="single"/>
        </w:rPr>
        <w:t>月</w:t>
      </w:r>
      <w:r w:rsidR="00620B45">
        <w:rPr>
          <w:rFonts w:ascii="宋体" w:eastAsia="宋体" w:hAnsi="宋体" w:cs="宋体"/>
          <w:kern w:val="0"/>
          <w:sz w:val="24"/>
          <w:szCs w:val="24"/>
          <w:u w:val="single"/>
        </w:rPr>
        <w:t>**</w:t>
      </w:r>
      <w:r w:rsidR="004C29E2" w:rsidRPr="00DA0B22">
        <w:rPr>
          <w:rFonts w:ascii="宋体" w:eastAsia="宋体" w:hAnsi="宋体" w:cs="宋体" w:hint="eastAsia"/>
          <w:kern w:val="0"/>
          <w:sz w:val="24"/>
          <w:szCs w:val="24"/>
          <w:u w:val="single"/>
        </w:rPr>
        <w:t>日</w:t>
      </w:r>
      <w:r w:rsidR="00620B45">
        <w:rPr>
          <w:rFonts w:ascii="宋体" w:eastAsia="宋体" w:hAnsi="宋体" w:cs="宋体"/>
          <w:kern w:val="0"/>
          <w:sz w:val="24"/>
          <w:szCs w:val="24"/>
          <w:u w:val="single"/>
        </w:rPr>
        <w:t>**</w:t>
      </w:r>
      <w:r w:rsidR="004C29E2" w:rsidRPr="00DA0B22">
        <w:rPr>
          <w:rFonts w:ascii="宋体" w:eastAsia="宋体" w:hAnsi="宋体" w:cs="宋体" w:hint="eastAsia"/>
          <w:kern w:val="0"/>
          <w:sz w:val="24"/>
          <w:szCs w:val="24"/>
          <w:u w:val="single"/>
        </w:rPr>
        <w:t>:</w:t>
      </w:r>
      <w:r w:rsidR="00620B45">
        <w:rPr>
          <w:rFonts w:ascii="宋体" w:eastAsia="宋体" w:hAnsi="宋体" w:cs="宋体"/>
          <w:kern w:val="0"/>
          <w:sz w:val="24"/>
          <w:szCs w:val="24"/>
          <w:u w:val="single"/>
        </w:rPr>
        <w:t xml:space="preserve">**  </w:t>
      </w:r>
      <w:r w:rsidR="004C29E2" w:rsidRPr="00DA0B22">
        <w:rPr>
          <w:rFonts w:ascii="宋体" w:eastAsia="宋体" w:hAnsi="宋体" w:cs="宋体" w:hint="eastAsia"/>
          <w:kern w:val="0"/>
          <w:sz w:val="24"/>
          <w:szCs w:val="24"/>
        </w:rPr>
        <w:t>准时开始，起拍价为人民币</w:t>
      </w:r>
      <w:r w:rsidR="004C29E2" w:rsidRPr="00DA0B22">
        <w:rPr>
          <w:rFonts w:ascii="宋体" w:eastAsia="宋体" w:hAnsi="宋体" w:cs="宋体"/>
          <w:kern w:val="0"/>
          <w:sz w:val="24"/>
          <w:szCs w:val="24"/>
          <w:u w:val="single"/>
        </w:rPr>
        <w:t xml:space="preserve"> </w:t>
      </w:r>
      <w:r w:rsidR="005542FB" w:rsidRPr="00DA0B22">
        <w:rPr>
          <w:rFonts w:ascii="宋体" w:eastAsia="宋体" w:hAnsi="宋体" w:cs="宋体"/>
          <w:kern w:val="0"/>
          <w:sz w:val="24"/>
          <w:szCs w:val="24"/>
          <w:u w:val="single"/>
        </w:rPr>
        <w:t xml:space="preserve">  </w:t>
      </w:r>
      <w:r w:rsidR="004C29E2" w:rsidRPr="00DA0B22">
        <w:rPr>
          <w:rFonts w:ascii="宋体" w:eastAsia="宋体" w:hAnsi="宋体" w:cs="宋体"/>
          <w:kern w:val="0"/>
          <w:sz w:val="24"/>
          <w:szCs w:val="24"/>
          <w:u w:val="single"/>
        </w:rPr>
        <w:t xml:space="preserve"> </w:t>
      </w:r>
      <w:r w:rsidR="004C29E2" w:rsidRPr="00DA0B22">
        <w:rPr>
          <w:rFonts w:ascii="宋体" w:eastAsia="宋体" w:hAnsi="宋体" w:cs="宋体" w:hint="eastAsia"/>
          <w:kern w:val="0"/>
          <w:sz w:val="24"/>
          <w:szCs w:val="24"/>
        </w:rPr>
        <w:t>万元，采用</w:t>
      </w:r>
      <w:r w:rsidR="004C29E2" w:rsidRPr="00DA0B22">
        <w:rPr>
          <w:rFonts w:ascii="宋体" w:eastAsia="宋体" w:hAnsi="宋体" w:cs="宋体" w:hint="eastAsia"/>
          <w:kern w:val="0"/>
          <w:sz w:val="24"/>
          <w:szCs w:val="24"/>
          <w:u w:val="single"/>
        </w:rPr>
        <w:t>多次报价电子竞价</w:t>
      </w:r>
      <w:r w:rsidR="004C29E2" w:rsidRPr="00DA0B22">
        <w:rPr>
          <w:rFonts w:ascii="宋体" w:eastAsia="宋体" w:hAnsi="宋体" w:cs="宋体" w:hint="eastAsia"/>
          <w:kern w:val="0"/>
          <w:sz w:val="24"/>
          <w:szCs w:val="24"/>
        </w:rPr>
        <w:t>方式，竞价阶梯为</w:t>
      </w:r>
      <w:r w:rsidR="004C29E2" w:rsidRPr="00DA0B22">
        <w:rPr>
          <w:rFonts w:ascii="宋体" w:eastAsia="宋体" w:hAnsi="宋体" w:cs="宋体" w:hint="eastAsia"/>
          <w:kern w:val="0"/>
          <w:sz w:val="24"/>
          <w:szCs w:val="24"/>
          <w:u w:val="single"/>
        </w:rPr>
        <w:t xml:space="preserve"> </w:t>
      </w:r>
      <w:r w:rsidR="004C29E2" w:rsidRPr="00DA0B22">
        <w:rPr>
          <w:rFonts w:ascii="宋体" w:eastAsia="宋体" w:hAnsi="宋体" w:cs="宋体"/>
          <w:kern w:val="0"/>
          <w:sz w:val="24"/>
          <w:szCs w:val="24"/>
          <w:u w:val="single"/>
        </w:rPr>
        <w:t xml:space="preserve"> </w:t>
      </w:r>
      <w:r w:rsidR="004429BD" w:rsidRPr="00DA0B22">
        <w:rPr>
          <w:rFonts w:ascii="宋体" w:eastAsia="宋体" w:hAnsi="宋体" w:cs="宋体"/>
          <w:kern w:val="0"/>
          <w:sz w:val="24"/>
          <w:szCs w:val="24"/>
          <w:u w:val="single"/>
        </w:rPr>
        <w:t xml:space="preserve"> </w:t>
      </w:r>
      <w:r w:rsidR="0002467F" w:rsidRPr="00DA0B22">
        <w:rPr>
          <w:rFonts w:ascii="宋体" w:eastAsia="宋体" w:hAnsi="宋体" w:cs="宋体"/>
          <w:kern w:val="0"/>
          <w:sz w:val="24"/>
          <w:szCs w:val="24"/>
          <w:u w:val="single"/>
        </w:rPr>
        <w:t xml:space="preserve"> </w:t>
      </w:r>
      <w:r w:rsidR="00B023B2" w:rsidRPr="00DA0B22">
        <w:rPr>
          <w:rFonts w:ascii="宋体" w:eastAsia="宋体" w:hAnsi="宋体" w:cs="宋体"/>
          <w:kern w:val="0"/>
          <w:sz w:val="24"/>
          <w:szCs w:val="24"/>
          <w:u w:val="single"/>
        </w:rPr>
        <w:t xml:space="preserve"> </w:t>
      </w:r>
      <w:r w:rsidR="00234708" w:rsidRPr="00DA0B22">
        <w:rPr>
          <w:rFonts w:ascii="宋体" w:eastAsia="宋体" w:hAnsi="宋体" w:cs="宋体"/>
          <w:kern w:val="0"/>
          <w:sz w:val="24"/>
          <w:szCs w:val="24"/>
          <w:u w:val="single"/>
        </w:rPr>
        <w:t xml:space="preserve"> </w:t>
      </w:r>
      <w:r w:rsidR="0002467F" w:rsidRPr="00DA0B22">
        <w:rPr>
          <w:rFonts w:ascii="宋体" w:eastAsia="宋体" w:hAnsi="宋体" w:cs="宋体"/>
          <w:kern w:val="0"/>
          <w:sz w:val="24"/>
          <w:szCs w:val="24"/>
          <w:u w:val="single"/>
        </w:rPr>
        <w:t xml:space="preserve"> </w:t>
      </w:r>
      <w:r w:rsidR="00234708" w:rsidRPr="00DA0B22">
        <w:rPr>
          <w:rFonts w:ascii="宋体" w:eastAsia="宋体" w:hAnsi="宋体" w:cs="宋体"/>
          <w:kern w:val="0"/>
          <w:sz w:val="24"/>
          <w:szCs w:val="24"/>
          <w:u w:val="single"/>
        </w:rPr>
        <w:t xml:space="preserve"> </w:t>
      </w:r>
      <w:r w:rsidR="004C29E2" w:rsidRPr="00DA0B22">
        <w:rPr>
          <w:rFonts w:ascii="宋体" w:eastAsia="宋体" w:hAnsi="宋体" w:cs="宋体" w:hint="eastAsia"/>
          <w:kern w:val="0"/>
          <w:sz w:val="24"/>
          <w:szCs w:val="24"/>
        </w:rPr>
        <w:t>元（或</w:t>
      </w:r>
      <w:r w:rsidR="00234708" w:rsidRPr="00DA0B22">
        <w:rPr>
          <w:rFonts w:ascii="宋体" w:eastAsia="宋体" w:hAnsi="宋体" w:cs="宋体" w:hint="eastAsia"/>
          <w:kern w:val="0"/>
          <w:sz w:val="24"/>
          <w:szCs w:val="24"/>
          <w:u w:val="single"/>
        </w:rPr>
        <w:t xml:space="preserve"> </w:t>
      </w:r>
      <w:r w:rsidR="0002467F" w:rsidRPr="00DA0B22">
        <w:rPr>
          <w:rFonts w:ascii="宋体" w:eastAsia="宋体" w:hAnsi="宋体" w:cs="宋体"/>
          <w:kern w:val="0"/>
          <w:sz w:val="24"/>
          <w:szCs w:val="24"/>
          <w:u w:val="single"/>
        </w:rPr>
        <w:t xml:space="preserve">  </w:t>
      </w:r>
      <w:r w:rsidR="00234708" w:rsidRPr="00DA0B22">
        <w:rPr>
          <w:rFonts w:ascii="宋体" w:eastAsia="宋体" w:hAnsi="宋体" w:cs="宋体"/>
          <w:kern w:val="0"/>
          <w:sz w:val="24"/>
          <w:szCs w:val="24"/>
          <w:u w:val="single"/>
        </w:rPr>
        <w:t xml:space="preserve"> </w:t>
      </w:r>
      <w:r w:rsidR="004429BD" w:rsidRPr="00DA0B22">
        <w:rPr>
          <w:rFonts w:ascii="宋体" w:eastAsia="宋体" w:hAnsi="宋体" w:cs="宋体"/>
          <w:kern w:val="0"/>
          <w:sz w:val="24"/>
          <w:szCs w:val="24"/>
          <w:u w:val="single"/>
        </w:rPr>
        <w:t xml:space="preserve"> </w:t>
      </w:r>
      <w:r w:rsidR="004C29E2" w:rsidRPr="00DA0B22">
        <w:rPr>
          <w:rFonts w:ascii="宋体" w:eastAsia="宋体" w:hAnsi="宋体" w:cs="宋体" w:hint="eastAsia"/>
          <w:kern w:val="0"/>
          <w:sz w:val="24"/>
          <w:szCs w:val="24"/>
          <w:u w:val="single"/>
        </w:rPr>
        <w:t xml:space="preserve"> </w:t>
      </w:r>
      <w:r w:rsidR="004C29E2" w:rsidRPr="00DA0B22">
        <w:rPr>
          <w:rFonts w:ascii="宋体" w:eastAsia="宋体" w:hAnsi="宋体" w:cs="宋体"/>
          <w:kern w:val="0"/>
          <w:sz w:val="24"/>
          <w:szCs w:val="24"/>
          <w:u w:val="single"/>
        </w:rPr>
        <w:t xml:space="preserve"> </w:t>
      </w:r>
      <w:r w:rsidR="004C29E2" w:rsidRPr="00DA0B22">
        <w:rPr>
          <w:rFonts w:ascii="宋体" w:eastAsia="宋体" w:hAnsi="宋体" w:cs="宋体" w:hint="eastAsia"/>
          <w:kern w:val="0"/>
          <w:sz w:val="24"/>
          <w:szCs w:val="24"/>
        </w:rPr>
        <w:t>元的整数</w:t>
      </w:r>
      <w:proofErr w:type="gramStart"/>
      <w:r w:rsidR="004C29E2" w:rsidRPr="00DA0B22">
        <w:rPr>
          <w:rFonts w:ascii="宋体" w:eastAsia="宋体" w:hAnsi="宋体" w:cs="宋体" w:hint="eastAsia"/>
          <w:kern w:val="0"/>
          <w:sz w:val="24"/>
          <w:szCs w:val="24"/>
        </w:rPr>
        <w:t>倍</w:t>
      </w:r>
      <w:proofErr w:type="gramEnd"/>
      <w:r w:rsidR="004C29E2" w:rsidRPr="00DA0B22">
        <w:rPr>
          <w:rFonts w:ascii="宋体" w:eastAsia="宋体" w:hAnsi="宋体" w:cs="宋体" w:hint="eastAsia"/>
          <w:kern w:val="0"/>
          <w:sz w:val="24"/>
          <w:szCs w:val="24"/>
        </w:rPr>
        <w:t>）/采用</w:t>
      </w:r>
      <w:r w:rsidR="004C29E2" w:rsidRPr="00DA0B22">
        <w:rPr>
          <w:rFonts w:ascii="宋体" w:eastAsia="宋体" w:hAnsi="宋体" w:cs="宋体" w:hint="eastAsia"/>
          <w:kern w:val="0"/>
          <w:sz w:val="24"/>
          <w:szCs w:val="24"/>
          <w:u w:val="single"/>
        </w:rPr>
        <w:t>一次报价电子竞价</w:t>
      </w:r>
      <w:r w:rsidR="004C29E2" w:rsidRPr="00DA0B22">
        <w:rPr>
          <w:rFonts w:ascii="宋体" w:eastAsia="宋体" w:hAnsi="宋体" w:cs="宋体" w:hint="eastAsia"/>
          <w:kern w:val="0"/>
          <w:sz w:val="24"/>
          <w:szCs w:val="24"/>
        </w:rPr>
        <w:t>方式。</w:t>
      </w:r>
      <w:r w:rsidR="00234708" w:rsidRPr="00DA0B22">
        <w:rPr>
          <w:rFonts w:ascii="宋体" w:eastAsia="宋体" w:hAnsi="宋体" w:cs="宋体"/>
          <w:kern w:val="0"/>
          <w:sz w:val="24"/>
          <w:szCs w:val="24"/>
        </w:rPr>
        <w:t>请仔细阅读《苏州产权交易中心产权交易电子竞价规则》</w:t>
      </w:r>
      <w:r w:rsidR="00731769" w:rsidRPr="00DA0B22">
        <w:rPr>
          <w:rFonts w:ascii="宋体" w:eastAsia="宋体" w:hAnsi="宋体" w:cs="宋体" w:hint="eastAsia"/>
          <w:kern w:val="0"/>
          <w:sz w:val="24"/>
          <w:szCs w:val="24"/>
        </w:rPr>
        <w:t>。</w:t>
      </w:r>
      <w:r w:rsidR="00BB0B15" w:rsidRPr="00DA0B22">
        <w:rPr>
          <w:rFonts w:ascii="宋体" w:eastAsia="宋体" w:hAnsi="宋体" w:cs="宋体"/>
          <w:kern w:val="0"/>
          <w:sz w:val="24"/>
          <w:szCs w:val="24"/>
        </w:rPr>
        <w:t>电子竞价活动全部结束，若所有</w:t>
      </w:r>
      <w:proofErr w:type="gramStart"/>
      <w:r w:rsidR="00BB0B15" w:rsidRPr="00DA0B22">
        <w:rPr>
          <w:rFonts w:ascii="宋体" w:eastAsia="宋体" w:hAnsi="宋体" w:cs="宋体"/>
          <w:kern w:val="0"/>
          <w:sz w:val="24"/>
          <w:szCs w:val="24"/>
        </w:rPr>
        <w:t>竞买</w:t>
      </w:r>
      <w:bookmarkStart w:id="0" w:name="_GoBack"/>
      <w:r w:rsidR="00BB0B15" w:rsidRPr="00DA0B22">
        <w:rPr>
          <w:rFonts w:ascii="宋体" w:eastAsia="宋体" w:hAnsi="宋体" w:cs="宋体"/>
          <w:kern w:val="0"/>
          <w:sz w:val="24"/>
          <w:szCs w:val="24"/>
        </w:rPr>
        <w:t>人均</w:t>
      </w:r>
      <w:bookmarkEnd w:id="0"/>
      <w:proofErr w:type="gramEnd"/>
      <w:r w:rsidR="00BB0B15" w:rsidRPr="00DA0B22">
        <w:rPr>
          <w:rFonts w:ascii="宋体" w:eastAsia="宋体" w:hAnsi="宋体" w:cs="宋体"/>
          <w:kern w:val="0"/>
          <w:sz w:val="24"/>
          <w:szCs w:val="24"/>
        </w:rPr>
        <w:t>未</w:t>
      </w:r>
      <w:proofErr w:type="gramStart"/>
      <w:r w:rsidR="00BB0B15" w:rsidRPr="00DA0B22">
        <w:rPr>
          <w:rFonts w:ascii="宋体" w:eastAsia="宋体" w:hAnsi="宋体" w:cs="宋体"/>
          <w:kern w:val="0"/>
          <w:sz w:val="24"/>
          <w:szCs w:val="24"/>
        </w:rPr>
        <w:t>作出</w:t>
      </w:r>
      <w:proofErr w:type="gramEnd"/>
      <w:r w:rsidR="00BB0B15" w:rsidRPr="00DA0B22">
        <w:rPr>
          <w:rFonts w:ascii="宋体" w:eastAsia="宋体" w:hAnsi="宋体" w:cs="宋体"/>
          <w:kern w:val="0"/>
          <w:sz w:val="24"/>
          <w:szCs w:val="24"/>
        </w:rPr>
        <w:t>有效报价，本场电子竞价活动以未成交而终结。</w:t>
      </w:r>
    </w:p>
    <w:p w:rsidR="004C29E2" w:rsidRPr="00DA0B22" w:rsidRDefault="004C29E2" w:rsidP="004C29E2">
      <w:pPr>
        <w:widowControl/>
        <w:spacing w:before="75" w:after="75"/>
        <w:jc w:val="left"/>
        <w:rPr>
          <w:rFonts w:ascii="宋体" w:eastAsia="宋体" w:hAnsi="宋体" w:cs="宋体"/>
          <w:b/>
          <w:bCs/>
          <w:kern w:val="0"/>
          <w:sz w:val="24"/>
          <w:szCs w:val="24"/>
        </w:rPr>
      </w:pPr>
      <w:r w:rsidRPr="00DA0B22">
        <w:rPr>
          <w:rFonts w:ascii="宋体" w:eastAsia="宋体" w:hAnsi="宋体" w:cs="宋体"/>
          <w:b/>
          <w:bCs/>
          <w:kern w:val="0"/>
          <w:sz w:val="24"/>
          <w:szCs w:val="24"/>
        </w:rPr>
        <w:t>注意：</w:t>
      </w:r>
      <w:r w:rsidRPr="00DA0B22">
        <w:rPr>
          <w:rFonts w:ascii="宋体" w:eastAsia="宋体" w:hAnsi="宋体" w:cs="宋体" w:hint="eastAsia"/>
          <w:b/>
          <w:bCs/>
          <w:kern w:val="0"/>
          <w:sz w:val="24"/>
          <w:szCs w:val="24"/>
        </w:rPr>
        <w:t>请仔细对照公告条件自查是否具备竞买资格，并关注报名状态，及时交纳报名</w:t>
      </w:r>
      <w:r w:rsidR="00670E16" w:rsidRPr="00DA0B22">
        <w:rPr>
          <w:rFonts w:ascii="宋体" w:eastAsia="宋体" w:hAnsi="宋体" w:cs="宋体" w:hint="eastAsia"/>
          <w:b/>
          <w:bCs/>
          <w:kern w:val="0"/>
          <w:sz w:val="24"/>
          <w:szCs w:val="24"/>
        </w:rPr>
        <w:t>保证金、</w:t>
      </w:r>
      <w:r w:rsidRPr="00DA0B22">
        <w:rPr>
          <w:rFonts w:ascii="宋体" w:eastAsia="宋体" w:hAnsi="宋体" w:cs="宋体" w:hint="eastAsia"/>
          <w:b/>
          <w:bCs/>
          <w:kern w:val="0"/>
          <w:sz w:val="24"/>
          <w:szCs w:val="24"/>
        </w:rPr>
        <w:t>获得竞价资格。</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三、竞买</w:t>
      </w:r>
      <w:r w:rsidRPr="00DA0B22">
        <w:rPr>
          <w:rFonts w:ascii="宋体" w:eastAsia="宋体" w:hAnsi="宋体" w:cs="宋体" w:hint="eastAsia"/>
          <w:kern w:val="0"/>
          <w:sz w:val="24"/>
          <w:szCs w:val="24"/>
        </w:rPr>
        <w:t>人</w:t>
      </w:r>
      <w:r w:rsidRPr="00DA0B22">
        <w:rPr>
          <w:rFonts w:ascii="宋体" w:eastAsia="宋体" w:hAnsi="宋体" w:cs="宋体"/>
          <w:kern w:val="0"/>
          <w:sz w:val="24"/>
          <w:szCs w:val="24"/>
        </w:rPr>
        <w:t>承诺：已认真阅读招租项目公告，了解并接受其全部内容，</w:t>
      </w:r>
      <w:r w:rsidRPr="00DA0B22">
        <w:rPr>
          <w:rFonts w:ascii="宋体" w:eastAsia="宋体" w:hAnsi="宋体" w:cs="宋体" w:hint="eastAsia"/>
          <w:kern w:val="0"/>
          <w:sz w:val="24"/>
          <w:szCs w:val="24"/>
        </w:rPr>
        <w:t>同意</w:t>
      </w:r>
      <w:r w:rsidRPr="00DA0B22">
        <w:rPr>
          <w:rFonts w:ascii="宋体" w:eastAsia="宋体" w:hAnsi="宋体" w:cs="宋体"/>
          <w:kern w:val="0"/>
          <w:sz w:val="24"/>
          <w:szCs w:val="24"/>
        </w:rPr>
        <w:t>遵守《苏州产权交易中心产权交易电子竞价规则（试行）》的规定，</w:t>
      </w:r>
      <w:r w:rsidRPr="00DA0B22">
        <w:rPr>
          <w:rFonts w:ascii="宋体" w:eastAsia="宋体" w:hAnsi="宋体" w:cs="宋体" w:hint="eastAsia"/>
          <w:kern w:val="0"/>
          <w:sz w:val="24"/>
          <w:szCs w:val="24"/>
        </w:rPr>
        <w:t>已</w:t>
      </w:r>
      <w:r w:rsidRPr="00DA0B22">
        <w:rPr>
          <w:rFonts w:ascii="宋体" w:eastAsia="宋体" w:hAnsi="宋体" w:cs="宋体"/>
          <w:kern w:val="0"/>
          <w:sz w:val="24"/>
          <w:szCs w:val="24"/>
        </w:rPr>
        <w:t>了解电子竞价的操作过程，认真阅读了本《须知》并接受其全部内容。</w:t>
      </w:r>
    </w:p>
    <w:p w:rsidR="00380071" w:rsidRPr="00DA0B22" w:rsidRDefault="00DC07C8">
      <w:pPr>
        <w:widowControl/>
        <w:spacing w:before="75" w:after="75"/>
        <w:jc w:val="left"/>
        <w:rPr>
          <w:rFonts w:ascii="宋体" w:eastAsia="宋体" w:hAnsi="宋体" w:cs="宋体"/>
          <w:kern w:val="0"/>
          <w:sz w:val="24"/>
          <w:szCs w:val="24"/>
        </w:rPr>
      </w:pPr>
      <w:r w:rsidRPr="00DA0B22">
        <w:rPr>
          <w:rFonts w:ascii="宋体" w:eastAsia="宋体" w:hAnsi="宋体" w:cs="宋体" w:hint="eastAsia"/>
          <w:kern w:val="0"/>
          <w:sz w:val="24"/>
          <w:szCs w:val="24"/>
        </w:rPr>
        <w:t>四</w:t>
      </w:r>
      <w:r w:rsidR="00BB0B15" w:rsidRPr="00DA0B22">
        <w:rPr>
          <w:rFonts w:ascii="宋体" w:eastAsia="宋体" w:hAnsi="宋体" w:cs="宋体"/>
          <w:kern w:val="0"/>
          <w:sz w:val="24"/>
          <w:szCs w:val="24"/>
        </w:rPr>
        <w:t>、竞买</w:t>
      </w:r>
      <w:r w:rsidR="00BB0B15" w:rsidRPr="00DA0B22">
        <w:rPr>
          <w:rFonts w:ascii="宋体" w:eastAsia="宋体" w:hAnsi="宋体" w:cs="宋体" w:hint="eastAsia"/>
          <w:kern w:val="0"/>
          <w:sz w:val="24"/>
          <w:szCs w:val="24"/>
        </w:rPr>
        <w:t>人</w:t>
      </w:r>
      <w:r w:rsidR="00BB0B15" w:rsidRPr="00DA0B22">
        <w:rPr>
          <w:rFonts w:ascii="宋体" w:eastAsia="宋体" w:hAnsi="宋体" w:cs="宋体"/>
          <w:kern w:val="0"/>
          <w:sz w:val="24"/>
          <w:szCs w:val="24"/>
        </w:rPr>
        <w:t>已充分了解竞价标的、实地踏勘，已查阅委托方提供的与竞价标的</w:t>
      </w:r>
      <w:r w:rsidR="00BB0B15" w:rsidRPr="00DA0B22">
        <w:rPr>
          <w:rFonts w:ascii="宋体" w:eastAsia="宋体" w:hAnsi="宋体" w:cs="宋体" w:hint="eastAsia"/>
          <w:kern w:val="0"/>
          <w:sz w:val="24"/>
          <w:szCs w:val="24"/>
        </w:rPr>
        <w:t>有</w:t>
      </w:r>
      <w:r w:rsidR="00BB0B15" w:rsidRPr="00DA0B22">
        <w:rPr>
          <w:rFonts w:ascii="宋体" w:eastAsia="宋体" w:hAnsi="宋体" w:cs="宋体"/>
          <w:kern w:val="0"/>
          <w:sz w:val="24"/>
          <w:szCs w:val="24"/>
        </w:rPr>
        <w:t>关的备查文件，</w:t>
      </w:r>
      <w:r w:rsidR="00BB0B15" w:rsidRPr="00DA0B22">
        <w:rPr>
          <w:rFonts w:ascii="宋体" w:eastAsia="宋体" w:hAnsi="宋体" w:cs="宋体" w:hint="eastAsia"/>
          <w:kern w:val="0"/>
          <w:sz w:val="24"/>
          <w:szCs w:val="24"/>
        </w:rPr>
        <w:t>明确</w:t>
      </w:r>
      <w:r w:rsidR="00BB0B15" w:rsidRPr="00DA0B22">
        <w:rPr>
          <w:rFonts w:ascii="宋体" w:eastAsia="宋体" w:hAnsi="宋体" w:cs="宋体"/>
          <w:kern w:val="0"/>
          <w:sz w:val="24"/>
          <w:szCs w:val="24"/>
        </w:rPr>
        <w:t>知悉</w:t>
      </w:r>
      <w:r w:rsidR="00077C08">
        <w:rPr>
          <w:rFonts w:ascii="宋体" w:eastAsia="宋体" w:hAnsi="宋体" w:cs="宋体" w:hint="eastAsia"/>
          <w:kern w:val="0"/>
          <w:sz w:val="24"/>
          <w:szCs w:val="24"/>
        </w:rPr>
        <w:t>交易中心</w:t>
      </w:r>
      <w:r w:rsidR="00BB0B15" w:rsidRPr="00DA0B22">
        <w:rPr>
          <w:rFonts w:ascii="宋体" w:eastAsia="宋体" w:hAnsi="宋体" w:cs="宋体"/>
          <w:kern w:val="0"/>
          <w:sz w:val="24"/>
          <w:szCs w:val="24"/>
        </w:rPr>
        <w:t>对竞价标的及出租方提供的备查文件的真实性与合法性不承担</w:t>
      </w:r>
      <w:r w:rsidR="00BB0B15" w:rsidRPr="00DA0B22">
        <w:rPr>
          <w:rFonts w:ascii="宋体" w:eastAsia="宋体" w:hAnsi="宋体" w:cs="宋体" w:hint="eastAsia"/>
          <w:kern w:val="0"/>
          <w:sz w:val="24"/>
          <w:szCs w:val="24"/>
        </w:rPr>
        <w:t>保证</w:t>
      </w:r>
      <w:r w:rsidR="00BB0B15" w:rsidRPr="00DA0B22">
        <w:rPr>
          <w:rFonts w:ascii="宋体" w:eastAsia="宋体" w:hAnsi="宋体" w:cs="宋体"/>
          <w:kern w:val="0"/>
          <w:sz w:val="24"/>
          <w:szCs w:val="24"/>
        </w:rPr>
        <w:t>责任。</w:t>
      </w:r>
    </w:p>
    <w:p w:rsidR="00380071" w:rsidRPr="00DA0B22" w:rsidRDefault="00AB11FB">
      <w:pPr>
        <w:widowControl/>
        <w:spacing w:before="75" w:after="75"/>
        <w:jc w:val="left"/>
        <w:rPr>
          <w:rFonts w:ascii="宋体" w:eastAsia="宋体" w:hAnsi="宋体" w:cs="宋体"/>
          <w:b/>
          <w:bCs/>
          <w:kern w:val="0"/>
          <w:sz w:val="24"/>
          <w:szCs w:val="24"/>
        </w:rPr>
      </w:pPr>
      <w:r w:rsidRPr="00DA0B22">
        <w:rPr>
          <w:rFonts w:ascii="宋体" w:eastAsia="宋体" w:hAnsi="宋体" w:cs="宋体" w:hint="eastAsia"/>
          <w:b/>
          <w:bCs/>
          <w:kern w:val="0"/>
          <w:sz w:val="24"/>
          <w:szCs w:val="24"/>
        </w:rPr>
        <w:t>五</w:t>
      </w:r>
      <w:r w:rsidR="00BB0B15" w:rsidRPr="00DA0B22">
        <w:rPr>
          <w:rFonts w:ascii="宋体" w:eastAsia="宋体" w:hAnsi="宋体" w:cs="宋体"/>
          <w:b/>
          <w:bCs/>
          <w:kern w:val="0"/>
          <w:sz w:val="24"/>
          <w:szCs w:val="24"/>
        </w:rPr>
        <w:t>、竞买</w:t>
      </w:r>
      <w:r w:rsidR="00BB0B15" w:rsidRPr="00DA0B22">
        <w:rPr>
          <w:rFonts w:ascii="宋体" w:eastAsia="宋体" w:hAnsi="宋体" w:cs="宋体" w:hint="eastAsia"/>
          <w:b/>
          <w:bCs/>
          <w:kern w:val="0"/>
          <w:sz w:val="24"/>
          <w:szCs w:val="24"/>
        </w:rPr>
        <w:t>人</w:t>
      </w:r>
      <w:r w:rsidR="00BB0B15" w:rsidRPr="00DA0B22">
        <w:rPr>
          <w:rFonts w:ascii="宋体" w:eastAsia="宋体" w:hAnsi="宋体" w:cs="宋体"/>
          <w:b/>
          <w:bCs/>
          <w:kern w:val="0"/>
          <w:sz w:val="24"/>
          <w:szCs w:val="24"/>
        </w:rPr>
        <w:t>应在规定时间内登陆电子竞价系统参与竞价。竞买</w:t>
      </w:r>
      <w:r w:rsidR="00BB0B15" w:rsidRPr="00DA0B22">
        <w:rPr>
          <w:rFonts w:ascii="宋体" w:eastAsia="宋体" w:hAnsi="宋体" w:cs="宋体" w:hint="eastAsia"/>
          <w:b/>
          <w:bCs/>
          <w:kern w:val="0"/>
          <w:sz w:val="24"/>
          <w:szCs w:val="24"/>
        </w:rPr>
        <w:t>人</w:t>
      </w:r>
      <w:r w:rsidR="00BB0B15" w:rsidRPr="00DA0B22">
        <w:rPr>
          <w:rFonts w:ascii="宋体" w:eastAsia="宋体" w:hAnsi="宋体" w:cs="宋体"/>
          <w:b/>
          <w:bCs/>
          <w:kern w:val="0"/>
          <w:sz w:val="24"/>
          <w:szCs w:val="24"/>
        </w:rPr>
        <w:t>应妥善保管用户名和密码，</w:t>
      </w:r>
      <w:r w:rsidR="00BB0B15" w:rsidRPr="00DA0B22">
        <w:rPr>
          <w:rFonts w:ascii="宋体" w:eastAsia="宋体" w:hAnsi="宋体" w:cs="宋体" w:hint="eastAsia"/>
          <w:b/>
          <w:bCs/>
          <w:kern w:val="0"/>
          <w:sz w:val="24"/>
          <w:szCs w:val="24"/>
        </w:rPr>
        <w:t>登录系统后的所有操作行为，均视为竞买人本人在操作，对竞买人产生法律约束力。</w:t>
      </w:r>
      <w:r w:rsidR="00BB0B15" w:rsidRPr="00DA0B22">
        <w:rPr>
          <w:rFonts w:ascii="宋体" w:eastAsia="宋体" w:hAnsi="宋体" w:cs="宋体"/>
          <w:b/>
          <w:bCs/>
          <w:kern w:val="0"/>
          <w:sz w:val="24"/>
          <w:szCs w:val="24"/>
        </w:rPr>
        <w:t>竞价会开始后，交易中心不再回答竞买人提出的有关竞价标的和竞价程序的任何问题。</w:t>
      </w:r>
    </w:p>
    <w:p w:rsidR="00380071" w:rsidRPr="00DA0B22" w:rsidRDefault="00AB11FB">
      <w:pPr>
        <w:widowControl/>
        <w:spacing w:before="75" w:after="75"/>
        <w:jc w:val="left"/>
        <w:rPr>
          <w:rFonts w:ascii="宋体" w:eastAsia="宋体" w:hAnsi="宋体" w:cs="宋体"/>
          <w:kern w:val="0"/>
          <w:sz w:val="24"/>
          <w:szCs w:val="24"/>
        </w:rPr>
      </w:pPr>
      <w:r w:rsidRPr="00DA0B22">
        <w:rPr>
          <w:rFonts w:ascii="宋体" w:eastAsia="宋体" w:hAnsi="宋体" w:cs="宋体" w:hint="eastAsia"/>
          <w:b/>
          <w:bCs/>
          <w:kern w:val="0"/>
          <w:sz w:val="24"/>
          <w:szCs w:val="24"/>
        </w:rPr>
        <w:t>六</w:t>
      </w:r>
      <w:r w:rsidR="00BB0B15" w:rsidRPr="00DA0B22">
        <w:rPr>
          <w:rFonts w:ascii="宋体" w:eastAsia="宋体" w:hAnsi="宋体" w:cs="宋体"/>
          <w:b/>
          <w:bCs/>
          <w:kern w:val="0"/>
          <w:sz w:val="24"/>
          <w:szCs w:val="24"/>
        </w:rPr>
        <w:t>、竞买人应对其竞价行为负责，电子竞价成交后不得以不了解电子竞价方式</w:t>
      </w:r>
      <w:r w:rsidR="00BB0B15" w:rsidRPr="00DA0B22">
        <w:rPr>
          <w:rFonts w:ascii="宋体" w:eastAsia="宋体" w:hAnsi="宋体" w:cs="宋体" w:hint="eastAsia"/>
          <w:b/>
          <w:bCs/>
          <w:kern w:val="0"/>
          <w:sz w:val="24"/>
          <w:szCs w:val="24"/>
        </w:rPr>
        <w:t>、</w:t>
      </w:r>
      <w:r w:rsidR="00BB0B15" w:rsidRPr="00DA0B22">
        <w:rPr>
          <w:rFonts w:ascii="宋体" w:eastAsia="宋体" w:hAnsi="宋体" w:cs="宋体"/>
          <w:b/>
          <w:bCs/>
          <w:kern w:val="0"/>
          <w:sz w:val="24"/>
          <w:szCs w:val="24"/>
        </w:rPr>
        <w:t>不认可竞得标的等理由予以反悔</w:t>
      </w:r>
      <w:r w:rsidR="00BB0B15" w:rsidRPr="00DA0B22">
        <w:rPr>
          <w:rFonts w:ascii="宋体" w:eastAsia="宋体" w:hAnsi="宋体" w:cs="宋体" w:hint="eastAsia"/>
          <w:b/>
          <w:bCs/>
          <w:kern w:val="0"/>
          <w:sz w:val="24"/>
          <w:szCs w:val="24"/>
        </w:rPr>
        <w:t>，否则构成违约。</w:t>
      </w:r>
    </w:p>
    <w:p w:rsidR="00380071" w:rsidRPr="00DA0B22" w:rsidRDefault="00AB11FB">
      <w:pPr>
        <w:widowControl/>
        <w:spacing w:before="75" w:after="75"/>
        <w:jc w:val="left"/>
        <w:rPr>
          <w:rFonts w:ascii="宋体" w:eastAsia="宋体" w:hAnsi="宋体" w:cs="宋体"/>
          <w:kern w:val="0"/>
          <w:sz w:val="24"/>
          <w:szCs w:val="24"/>
        </w:rPr>
      </w:pPr>
      <w:r w:rsidRPr="00DA0B22">
        <w:rPr>
          <w:rFonts w:ascii="宋体" w:eastAsia="宋体" w:hAnsi="宋体" w:cs="宋体" w:hint="eastAsia"/>
          <w:b/>
          <w:bCs/>
          <w:kern w:val="0"/>
          <w:sz w:val="24"/>
          <w:szCs w:val="24"/>
        </w:rPr>
        <w:t>七</w:t>
      </w:r>
      <w:r w:rsidR="00BB0B15" w:rsidRPr="00DA0B22">
        <w:rPr>
          <w:rFonts w:ascii="宋体" w:eastAsia="宋体" w:hAnsi="宋体" w:cs="宋体"/>
          <w:b/>
          <w:bCs/>
          <w:kern w:val="0"/>
          <w:sz w:val="24"/>
          <w:szCs w:val="24"/>
        </w:rPr>
        <w:t>、竞买人有提供虚假资料、扰乱报价、恶意串通或其他违反法律法规和破坏正常竞价秩序的</w:t>
      </w:r>
      <w:r w:rsidR="00BB0B15" w:rsidRPr="00DA0B22">
        <w:rPr>
          <w:rFonts w:ascii="宋体" w:eastAsia="宋体" w:hAnsi="宋体" w:cs="宋体" w:hint="eastAsia"/>
          <w:b/>
          <w:bCs/>
          <w:kern w:val="0"/>
          <w:sz w:val="24"/>
          <w:szCs w:val="24"/>
        </w:rPr>
        <w:t>行为</w:t>
      </w:r>
      <w:r w:rsidR="00BB0B15" w:rsidRPr="00DA0B22">
        <w:rPr>
          <w:rFonts w:ascii="宋体" w:eastAsia="宋体" w:hAnsi="宋体" w:cs="宋体"/>
          <w:b/>
          <w:bCs/>
          <w:kern w:val="0"/>
          <w:sz w:val="24"/>
          <w:szCs w:val="24"/>
        </w:rPr>
        <w:t>，交易中心有权取消其电子竞价参与资格，确认报价无效，并没收其报名保证金，保留对其追究法律责任的权利。</w:t>
      </w:r>
    </w:p>
    <w:p w:rsidR="00380071" w:rsidRPr="00DA0B22" w:rsidRDefault="00AB11FB">
      <w:pPr>
        <w:widowControl/>
        <w:spacing w:before="75" w:after="75"/>
        <w:jc w:val="left"/>
        <w:rPr>
          <w:rFonts w:ascii="宋体" w:eastAsia="宋体" w:hAnsi="宋体" w:cs="宋体"/>
          <w:kern w:val="0"/>
          <w:sz w:val="24"/>
          <w:szCs w:val="24"/>
        </w:rPr>
      </w:pPr>
      <w:r w:rsidRPr="00DA0B22">
        <w:rPr>
          <w:rFonts w:ascii="宋体" w:eastAsia="宋体" w:hAnsi="宋体" w:cs="宋体" w:hint="eastAsia"/>
          <w:b/>
          <w:bCs/>
          <w:kern w:val="0"/>
          <w:sz w:val="24"/>
          <w:szCs w:val="24"/>
        </w:rPr>
        <w:t>八</w:t>
      </w:r>
      <w:r w:rsidR="00BB0B15" w:rsidRPr="00DA0B22">
        <w:rPr>
          <w:rFonts w:ascii="宋体" w:eastAsia="宋体" w:hAnsi="宋体" w:cs="宋体"/>
          <w:b/>
          <w:bCs/>
          <w:kern w:val="0"/>
          <w:sz w:val="24"/>
          <w:szCs w:val="24"/>
        </w:rPr>
        <w:t>、电子竞价结束后，交易中心向</w:t>
      </w:r>
      <w:r w:rsidR="00BB0B15" w:rsidRPr="00DA0B22">
        <w:rPr>
          <w:rFonts w:ascii="宋体" w:eastAsia="宋体" w:hAnsi="宋体" w:cs="宋体" w:hint="eastAsia"/>
          <w:b/>
          <w:bCs/>
          <w:kern w:val="0"/>
          <w:sz w:val="24"/>
          <w:szCs w:val="24"/>
        </w:rPr>
        <w:t>成交双方</w:t>
      </w:r>
      <w:r w:rsidR="00BB0B15" w:rsidRPr="00DA0B22">
        <w:rPr>
          <w:rFonts w:ascii="宋体" w:eastAsia="宋体" w:hAnsi="宋体" w:cs="宋体"/>
          <w:b/>
          <w:bCs/>
          <w:kern w:val="0"/>
          <w:sz w:val="24"/>
          <w:szCs w:val="24"/>
        </w:rPr>
        <w:t>出具《结果通知书》。</w:t>
      </w:r>
    </w:p>
    <w:p w:rsidR="00380071" w:rsidRPr="00DA0B22" w:rsidRDefault="00AB11FB">
      <w:pPr>
        <w:widowControl/>
        <w:spacing w:before="75" w:after="75"/>
        <w:jc w:val="left"/>
        <w:rPr>
          <w:rFonts w:ascii="宋体" w:eastAsia="宋体" w:hAnsi="宋体" w:cs="宋体"/>
          <w:kern w:val="0"/>
          <w:sz w:val="24"/>
          <w:szCs w:val="24"/>
        </w:rPr>
      </w:pPr>
      <w:r w:rsidRPr="00DA0B22">
        <w:rPr>
          <w:rFonts w:ascii="宋体" w:eastAsia="宋体" w:hAnsi="宋体" w:cs="宋体" w:hint="eastAsia"/>
          <w:b/>
          <w:bCs/>
          <w:kern w:val="0"/>
          <w:sz w:val="24"/>
          <w:szCs w:val="24"/>
        </w:rPr>
        <w:t>九</w:t>
      </w:r>
      <w:r w:rsidR="00BB0B15" w:rsidRPr="00DA0B22">
        <w:rPr>
          <w:rFonts w:ascii="宋体" w:eastAsia="宋体" w:hAnsi="宋体" w:cs="宋体"/>
          <w:b/>
          <w:bCs/>
          <w:kern w:val="0"/>
          <w:sz w:val="24"/>
          <w:szCs w:val="24"/>
        </w:rPr>
        <w:t>、</w:t>
      </w:r>
      <w:r w:rsidR="00BB0B15" w:rsidRPr="00DA0B22">
        <w:rPr>
          <w:rFonts w:ascii="宋体" w:eastAsia="宋体" w:hAnsi="宋体" w:cs="宋体" w:hint="eastAsia"/>
          <w:b/>
          <w:bCs/>
          <w:kern w:val="0"/>
          <w:sz w:val="24"/>
          <w:szCs w:val="24"/>
        </w:rPr>
        <w:t>成交后，</w:t>
      </w:r>
      <w:r w:rsidR="00BB0B15" w:rsidRPr="00DA0B22">
        <w:rPr>
          <w:rFonts w:ascii="宋体" w:eastAsia="宋体" w:hAnsi="宋体" w:cs="宋体"/>
          <w:b/>
          <w:bCs/>
          <w:kern w:val="0"/>
          <w:sz w:val="24"/>
          <w:szCs w:val="24"/>
        </w:rPr>
        <w:t>承租方应根据招租项目公告约定自行与出租方签约并办理后续手续。</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十、因竞买人如下行为产生的一切后果，交易中心不承担任何责任：</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（一）未及时关注交易中心发布的相关信息的；</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（二）由于竞买人自身终端设备和网络异常等原因导致无法正常报价的；</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（三）电子竞价活动的时间以电子竞价系统服务器时间为准。由于竞买人自身终端设备时间与电子竞价系统服务器时间不符而导致未按时参与报价的。</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（四）交易中心认定的竞买人其他</w:t>
      </w:r>
      <w:r w:rsidRPr="00DA0B22">
        <w:rPr>
          <w:rFonts w:ascii="宋体" w:eastAsia="宋体" w:hAnsi="宋体" w:cs="宋体" w:hint="eastAsia"/>
          <w:kern w:val="0"/>
          <w:sz w:val="24"/>
          <w:szCs w:val="24"/>
        </w:rPr>
        <w:t>违规、违约</w:t>
      </w:r>
      <w:r w:rsidRPr="00DA0B22">
        <w:rPr>
          <w:rFonts w:ascii="宋体" w:eastAsia="宋体" w:hAnsi="宋体" w:cs="宋体"/>
          <w:kern w:val="0"/>
          <w:sz w:val="24"/>
          <w:szCs w:val="24"/>
        </w:rPr>
        <w:t>行为。</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十</w:t>
      </w:r>
      <w:r w:rsidR="00AB3F3A" w:rsidRPr="00DA0B22">
        <w:rPr>
          <w:rFonts w:ascii="宋体" w:eastAsia="宋体" w:hAnsi="宋体" w:cs="宋体" w:hint="eastAsia"/>
          <w:kern w:val="0"/>
          <w:sz w:val="24"/>
          <w:szCs w:val="24"/>
        </w:rPr>
        <w:t>一</w:t>
      </w:r>
      <w:r w:rsidRPr="00DA0B22">
        <w:rPr>
          <w:rFonts w:ascii="宋体" w:eastAsia="宋体" w:hAnsi="宋体" w:cs="宋体"/>
          <w:kern w:val="0"/>
          <w:sz w:val="24"/>
          <w:szCs w:val="24"/>
        </w:rPr>
        <w:t>、电子竞价系统因不可抗力、软硬件故障、非法入侵、恶意攻击等原因而导致系统异常、竞价活动中断</w:t>
      </w:r>
      <w:r w:rsidRPr="00DA0B22">
        <w:rPr>
          <w:rFonts w:ascii="宋体" w:eastAsia="宋体" w:hAnsi="宋体" w:cs="宋体" w:hint="eastAsia"/>
          <w:kern w:val="0"/>
          <w:sz w:val="24"/>
          <w:szCs w:val="24"/>
        </w:rPr>
        <w:t>等情形</w:t>
      </w:r>
      <w:r w:rsidRPr="00DA0B22">
        <w:rPr>
          <w:rFonts w:ascii="宋体" w:eastAsia="宋体" w:hAnsi="宋体" w:cs="宋体"/>
          <w:kern w:val="0"/>
          <w:sz w:val="24"/>
          <w:szCs w:val="24"/>
        </w:rPr>
        <w:t>，交易中心有权视情况中止或终止电子竞价活动并通知各竞买人，此情形下交易中心不承担任何责任。</w:t>
      </w:r>
    </w:p>
    <w:p w:rsidR="00380071" w:rsidRPr="00DA0B22" w:rsidRDefault="00BB0B15">
      <w:pPr>
        <w:widowControl/>
        <w:spacing w:before="75" w:after="75"/>
        <w:jc w:val="right"/>
        <w:rPr>
          <w:rFonts w:ascii="宋体" w:eastAsia="宋体" w:hAnsi="宋体" w:cs="宋体"/>
          <w:kern w:val="0"/>
          <w:sz w:val="24"/>
          <w:szCs w:val="24"/>
        </w:rPr>
      </w:pPr>
      <w:r w:rsidRPr="00DA0B22">
        <w:rPr>
          <w:rFonts w:ascii="宋体" w:eastAsia="宋体" w:hAnsi="宋体" w:cs="宋体"/>
          <w:kern w:val="0"/>
          <w:sz w:val="24"/>
          <w:szCs w:val="24"/>
        </w:rPr>
        <w:lastRenderedPageBreak/>
        <w:t> </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kern w:val="0"/>
          <w:sz w:val="24"/>
          <w:szCs w:val="24"/>
        </w:rPr>
        <w:t>-------------------------------------------------------------------</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hint="eastAsia"/>
          <w:b/>
          <w:bCs/>
          <w:kern w:val="0"/>
          <w:sz w:val="24"/>
          <w:szCs w:val="24"/>
        </w:rPr>
        <w:t>我方</w:t>
      </w:r>
      <w:r w:rsidRPr="00DA0B22">
        <w:rPr>
          <w:rFonts w:ascii="宋体" w:eastAsia="宋体" w:hAnsi="宋体" w:cs="宋体"/>
          <w:b/>
          <w:bCs/>
          <w:kern w:val="0"/>
          <w:sz w:val="24"/>
          <w:szCs w:val="24"/>
        </w:rPr>
        <w:t>已认真阅读并接受本《须知》和《苏州产权交易中心产权交易电子竞价规则》的</w:t>
      </w:r>
      <w:r w:rsidRPr="00DA0B22">
        <w:rPr>
          <w:rFonts w:ascii="宋体" w:eastAsia="宋体" w:hAnsi="宋体" w:cs="宋体" w:hint="eastAsia"/>
          <w:b/>
          <w:bCs/>
          <w:kern w:val="0"/>
          <w:sz w:val="24"/>
          <w:szCs w:val="24"/>
        </w:rPr>
        <w:t>全部</w:t>
      </w:r>
      <w:r w:rsidRPr="00DA0B22">
        <w:rPr>
          <w:rFonts w:ascii="宋体" w:eastAsia="宋体" w:hAnsi="宋体" w:cs="宋体"/>
          <w:b/>
          <w:bCs/>
          <w:kern w:val="0"/>
          <w:sz w:val="24"/>
          <w:szCs w:val="24"/>
        </w:rPr>
        <w:t>内容，</w:t>
      </w:r>
      <w:r w:rsidRPr="00DA0B22">
        <w:rPr>
          <w:rFonts w:ascii="宋体" w:eastAsia="宋体" w:hAnsi="宋体" w:cs="宋体" w:hint="eastAsia"/>
          <w:b/>
          <w:bCs/>
          <w:kern w:val="0"/>
          <w:sz w:val="24"/>
          <w:szCs w:val="24"/>
        </w:rPr>
        <w:t>同意按照《</w:t>
      </w:r>
      <w:r w:rsidRPr="00DA0B22">
        <w:rPr>
          <w:rFonts w:ascii="宋体" w:eastAsia="宋体" w:hAnsi="宋体" w:cs="宋体"/>
          <w:b/>
          <w:bCs/>
          <w:kern w:val="0"/>
          <w:sz w:val="24"/>
          <w:szCs w:val="24"/>
        </w:rPr>
        <w:t>苏州产权交易中心</w:t>
      </w:r>
      <w:r w:rsidRPr="00DA0B22">
        <w:rPr>
          <w:rFonts w:ascii="宋体" w:eastAsia="宋体" w:hAnsi="宋体" w:cs="宋体" w:hint="eastAsia"/>
          <w:b/>
          <w:bCs/>
          <w:kern w:val="0"/>
          <w:sz w:val="24"/>
          <w:szCs w:val="24"/>
        </w:rPr>
        <w:t>资产招租收费项目和标准》（</w:t>
      </w:r>
      <w:r w:rsidRPr="00DA0B22">
        <w:rPr>
          <w:rFonts w:ascii="宋体" w:eastAsia="宋体" w:hAnsi="宋体" w:cs="宋体"/>
          <w:b/>
          <w:bCs/>
          <w:kern w:val="0"/>
          <w:sz w:val="24"/>
          <w:szCs w:val="24"/>
        </w:rPr>
        <w:t>https://szee.com.cn/news/zcfg/2021-08-19/1500.html</w:t>
      </w:r>
      <w:r w:rsidRPr="00DA0B22">
        <w:rPr>
          <w:rFonts w:ascii="宋体" w:eastAsia="宋体" w:hAnsi="宋体" w:cs="宋体" w:hint="eastAsia"/>
          <w:b/>
          <w:bCs/>
          <w:kern w:val="0"/>
          <w:sz w:val="24"/>
          <w:szCs w:val="24"/>
        </w:rPr>
        <w:t>）支付交易服务费。若我方</w:t>
      </w:r>
      <w:r w:rsidRPr="00DA0B22">
        <w:rPr>
          <w:rFonts w:ascii="宋体" w:eastAsia="宋体" w:hAnsi="宋体" w:cs="宋体"/>
          <w:b/>
          <w:bCs/>
          <w:kern w:val="0"/>
          <w:sz w:val="24"/>
          <w:szCs w:val="24"/>
        </w:rPr>
        <w:t>发生本须知中相关违规、违约情形</w:t>
      </w:r>
      <w:r w:rsidRPr="00DA0B22">
        <w:rPr>
          <w:rFonts w:ascii="宋体" w:eastAsia="宋体" w:hAnsi="宋体" w:cs="宋体" w:hint="eastAsia"/>
          <w:b/>
          <w:bCs/>
          <w:kern w:val="0"/>
          <w:sz w:val="24"/>
          <w:szCs w:val="24"/>
        </w:rPr>
        <w:t>，</w:t>
      </w:r>
      <w:r w:rsidRPr="00DA0B22">
        <w:rPr>
          <w:rFonts w:ascii="宋体" w:eastAsia="宋体" w:hAnsi="宋体" w:cs="宋体"/>
          <w:b/>
          <w:bCs/>
          <w:kern w:val="0"/>
          <w:sz w:val="24"/>
          <w:szCs w:val="24"/>
        </w:rPr>
        <w:t>同意对</w:t>
      </w:r>
      <w:r w:rsidRPr="00DA0B22">
        <w:rPr>
          <w:rFonts w:ascii="宋体" w:eastAsia="宋体" w:hAnsi="宋体" w:cs="宋体" w:hint="eastAsia"/>
          <w:b/>
          <w:bCs/>
          <w:kern w:val="0"/>
          <w:sz w:val="24"/>
          <w:szCs w:val="24"/>
        </w:rPr>
        <w:t>已经交纳的</w:t>
      </w:r>
      <w:r w:rsidRPr="00DA0B22">
        <w:rPr>
          <w:rFonts w:ascii="宋体" w:eastAsia="宋体" w:hAnsi="宋体" w:cs="宋体"/>
          <w:b/>
          <w:bCs/>
          <w:kern w:val="0"/>
          <w:sz w:val="24"/>
          <w:szCs w:val="24"/>
        </w:rPr>
        <w:t>保证金做没收处理。</w:t>
      </w:r>
      <w:r w:rsidRPr="00DA0B22">
        <w:rPr>
          <w:rFonts w:ascii="宋体" w:eastAsia="宋体" w:hAnsi="宋体" w:cs="宋体" w:hint="eastAsia"/>
          <w:b/>
          <w:bCs/>
          <w:kern w:val="0"/>
          <w:sz w:val="24"/>
          <w:szCs w:val="24"/>
        </w:rPr>
        <w:t>我方</w:t>
      </w:r>
      <w:r w:rsidRPr="00DA0B22">
        <w:rPr>
          <w:rFonts w:ascii="宋体" w:eastAsia="宋体" w:hAnsi="宋体" w:cs="宋体"/>
          <w:b/>
          <w:bCs/>
          <w:kern w:val="0"/>
          <w:sz w:val="24"/>
          <w:szCs w:val="24"/>
        </w:rPr>
        <w:t>确认交纳保证金使用报名时登记的银行</w:t>
      </w:r>
      <w:r w:rsidRPr="00DA0B22">
        <w:rPr>
          <w:rFonts w:ascii="宋体" w:eastAsia="宋体" w:hAnsi="宋体" w:cs="宋体" w:hint="eastAsia"/>
          <w:b/>
          <w:bCs/>
          <w:kern w:val="0"/>
          <w:sz w:val="24"/>
          <w:szCs w:val="24"/>
        </w:rPr>
        <w:t>账号</w:t>
      </w:r>
      <w:r w:rsidRPr="00DA0B22">
        <w:rPr>
          <w:rFonts w:ascii="宋体" w:eastAsia="宋体" w:hAnsi="宋体" w:cs="宋体"/>
          <w:b/>
          <w:bCs/>
          <w:kern w:val="0"/>
          <w:sz w:val="24"/>
          <w:szCs w:val="24"/>
        </w:rPr>
        <w:t>。</w:t>
      </w:r>
    </w:p>
    <w:p w:rsidR="00380071" w:rsidRPr="00DA0B22" w:rsidRDefault="00BB0B15">
      <w:pPr>
        <w:widowControl/>
        <w:spacing w:before="75" w:after="75"/>
        <w:ind w:firstLine="240"/>
        <w:jc w:val="left"/>
        <w:rPr>
          <w:rFonts w:ascii="宋体" w:eastAsia="宋体" w:hAnsi="宋体" w:cs="宋体"/>
          <w:kern w:val="0"/>
          <w:sz w:val="24"/>
          <w:szCs w:val="24"/>
        </w:rPr>
      </w:pPr>
      <w:r w:rsidRPr="00DA0B22">
        <w:rPr>
          <w:rFonts w:ascii="宋体" w:eastAsia="宋体" w:hAnsi="宋体" w:cs="宋体"/>
          <w:b/>
          <w:bCs/>
          <w:kern w:val="0"/>
          <w:sz w:val="24"/>
          <w:szCs w:val="24"/>
        </w:rPr>
        <w:t> </w:t>
      </w:r>
    </w:p>
    <w:p w:rsidR="00380071" w:rsidRPr="00DA0B22" w:rsidRDefault="00BB0B15">
      <w:pPr>
        <w:widowControl/>
        <w:spacing w:before="75" w:after="75"/>
        <w:jc w:val="center"/>
        <w:rPr>
          <w:rFonts w:ascii="宋体" w:eastAsia="宋体" w:hAnsi="宋体" w:cs="宋体"/>
          <w:b/>
          <w:bCs/>
          <w:kern w:val="0"/>
          <w:sz w:val="24"/>
          <w:szCs w:val="24"/>
        </w:rPr>
      </w:pPr>
      <w:r w:rsidRPr="00DA0B22">
        <w:rPr>
          <w:rFonts w:ascii="宋体" w:eastAsia="宋体" w:hAnsi="宋体" w:cs="宋体"/>
          <w:b/>
          <w:bCs/>
          <w:kern w:val="0"/>
          <w:sz w:val="24"/>
          <w:szCs w:val="24"/>
        </w:rPr>
        <w:t> </w:t>
      </w:r>
    </w:p>
    <w:p w:rsidR="00380071" w:rsidRPr="00DA0B22" w:rsidRDefault="00BB0B15">
      <w:pPr>
        <w:widowControl/>
        <w:spacing w:before="75" w:after="75"/>
        <w:jc w:val="center"/>
        <w:rPr>
          <w:rFonts w:ascii="宋体" w:eastAsia="宋体" w:hAnsi="宋体" w:cs="宋体"/>
          <w:kern w:val="0"/>
          <w:sz w:val="24"/>
          <w:szCs w:val="24"/>
        </w:rPr>
      </w:pPr>
      <w:r w:rsidRPr="00DA0B22">
        <w:rPr>
          <w:rFonts w:ascii="宋体" w:eastAsia="宋体" w:hAnsi="宋体" w:cs="宋体"/>
          <w:b/>
          <w:bCs/>
          <w:kern w:val="0"/>
          <w:sz w:val="24"/>
          <w:szCs w:val="24"/>
        </w:rPr>
        <w:t xml:space="preserve">                 </w:t>
      </w:r>
      <w:r w:rsidRPr="00DA0B22">
        <w:rPr>
          <w:rFonts w:ascii="宋体" w:eastAsia="宋体" w:hAnsi="宋体" w:cs="宋体"/>
          <w:kern w:val="0"/>
          <w:sz w:val="24"/>
          <w:szCs w:val="24"/>
        </w:rPr>
        <w:t>签字</w:t>
      </w:r>
      <w:r w:rsidRPr="00DA0B22">
        <w:rPr>
          <w:rFonts w:ascii="宋体" w:eastAsia="宋体" w:hAnsi="宋体" w:cs="宋体" w:hint="eastAsia"/>
          <w:kern w:val="0"/>
          <w:sz w:val="24"/>
          <w:szCs w:val="24"/>
        </w:rPr>
        <w:t>（盖章）</w:t>
      </w:r>
      <w:r w:rsidRPr="00DA0B22">
        <w:rPr>
          <w:rFonts w:ascii="宋体" w:eastAsia="宋体" w:hAnsi="宋体" w:cs="宋体"/>
          <w:kern w:val="0"/>
          <w:sz w:val="24"/>
          <w:szCs w:val="24"/>
        </w:rPr>
        <w:t>：</w:t>
      </w:r>
    </w:p>
    <w:p w:rsidR="00380071" w:rsidRPr="00DA0B22" w:rsidRDefault="00BB0B15">
      <w:pPr>
        <w:widowControl/>
        <w:spacing w:before="75" w:after="75"/>
        <w:jc w:val="left"/>
        <w:rPr>
          <w:rFonts w:ascii="宋体" w:eastAsia="宋体" w:hAnsi="宋体" w:cs="宋体"/>
          <w:kern w:val="0"/>
          <w:sz w:val="24"/>
          <w:szCs w:val="24"/>
        </w:rPr>
      </w:pPr>
      <w:r w:rsidRPr="00DA0B22">
        <w:rPr>
          <w:rFonts w:ascii="宋体" w:eastAsia="宋体" w:hAnsi="宋体" w:cs="宋体"/>
          <w:b/>
          <w:bCs/>
          <w:kern w:val="0"/>
          <w:sz w:val="24"/>
          <w:szCs w:val="24"/>
        </w:rPr>
        <w:t> </w:t>
      </w:r>
    </w:p>
    <w:p w:rsidR="00380071" w:rsidRPr="00DA0B22" w:rsidRDefault="00BB0B15">
      <w:pPr>
        <w:widowControl/>
        <w:spacing w:before="75" w:after="75"/>
        <w:jc w:val="left"/>
        <w:rPr>
          <w:rFonts w:ascii="宋体" w:eastAsia="宋体" w:hAnsi="宋体" w:cs="宋体"/>
          <w:b/>
          <w:bCs/>
          <w:kern w:val="0"/>
          <w:sz w:val="24"/>
          <w:szCs w:val="24"/>
        </w:rPr>
      </w:pPr>
      <w:r w:rsidRPr="00DA0B22">
        <w:rPr>
          <w:rFonts w:ascii="宋体" w:eastAsia="宋体" w:hAnsi="宋体" w:cs="宋体"/>
          <w:b/>
          <w:bCs/>
          <w:kern w:val="0"/>
          <w:sz w:val="24"/>
          <w:szCs w:val="24"/>
        </w:rPr>
        <w:t> </w:t>
      </w:r>
    </w:p>
    <w:p w:rsidR="00380071" w:rsidRPr="00DA0B22" w:rsidRDefault="00380071">
      <w:pPr>
        <w:widowControl/>
        <w:spacing w:before="75" w:after="75"/>
        <w:jc w:val="left"/>
        <w:rPr>
          <w:rFonts w:ascii="宋体" w:eastAsia="宋体" w:hAnsi="宋体" w:cs="宋体"/>
          <w:b/>
          <w:bCs/>
          <w:kern w:val="0"/>
          <w:sz w:val="24"/>
          <w:szCs w:val="24"/>
        </w:rPr>
      </w:pPr>
    </w:p>
    <w:p w:rsidR="00380071" w:rsidRPr="00DA0B22" w:rsidRDefault="00BB0B15">
      <w:pPr>
        <w:widowControl/>
        <w:spacing w:before="75" w:after="75"/>
        <w:jc w:val="left"/>
        <w:rPr>
          <w:rFonts w:ascii="宋体" w:eastAsia="宋体" w:hAnsi="宋体" w:cs="宋体"/>
          <w:b/>
          <w:bCs/>
          <w:kern w:val="0"/>
          <w:sz w:val="24"/>
          <w:szCs w:val="24"/>
        </w:rPr>
      </w:pPr>
      <w:r w:rsidRPr="00DA0B22">
        <w:rPr>
          <w:rFonts w:ascii="宋体" w:eastAsia="宋体" w:hAnsi="宋体" w:cs="宋体"/>
          <w:b/>
          <w:bCs/>
          <w:kern w:val="0"/>
          <w:sz w:val="24"/>
          <w:szCs w:val="24"/>
        </w:rPr>
        <w:t>附：</w:t>
      </w:r>
      <w:r w:rsidRPr="00DA0B22">
        <w:rPr>
          <w:rFonts w:ascii="宋体" w:eastAsia="宋体" w:hAnsi="宋体" w:cs="宋体" w:hint="eastAsia"/>
          <w:b/>
          <w:bCs/>
          <w:kern w:val="0"/>
          <w:sz w:val="24"/>
          <w:szCs w:val="24"/>
        </w:rPr>
        <w:t>《</w:t>
      </w:r>
      <w:r w:rsidRPr="00DA0B22">
        <w:rPr>
          <w:rFonts w:ascii="宋体" w:eastAsia="宋体" w:hAnsi="宋体" w:cs="宋体"/>
          <w:b/>
          <w:bCs/>
          <w:kern w:val="0"/>
          <w:sz w:val="24"/>
          <w:szCs w:val="24"/>
        </w:rPr>
        <w:t>苏州产权交易中心</w:t>
      </w:r>
      <w:r w:rsidRPr="00DA0B22">
        <w:rPr>
          <w:rFonts w:ascii="宋体" w:eastAsia="宋体" w:hAnsi="宋体" w:cs="宋体" w:hint="eastAsia"/>
          <w:b/>
          <w:bCs/>
          <w:kern w:val="0"/>
          <w:sz w:val="24"/>
          <w:szCs w:val="24"/>
        </w:rPr>
        <w:t>资产招租收费项目和标准》</w:t>
      </w:r>
    </w:p>
    <w:p w:rsidR="00380071" w:rsidRPr="00DA0B22" w:rsidRDefault="00BB0B15">
      <w:pPr>
        <w:widowControl/>
        <w:shd w:val="clear" w:color="auto" w:fill="FFFFFF"/>
        <w:spacing w:line="520" w:lineRule="atLeast"/>
        <w:ind w:firstLine="640"/>
        <w:jc w:val="left"/>
        <w:rPr>
          <w:rFonts w:ascii="宋体" w:eastAsia="宋体" w:hAnsi="宋体" w:cs="宋体"/>
          <w:kern w:val="0"/>
          <w:sz w:val="24"/>
          <w:szCs w:val="24"/>
        </w:rPr>
      </w:pPr>
      <w:r w:rsidRPr="00DA0B22">
        <w:rPr>
          <w:rFonts w:ascii="宋体" w:eastAsia="宋体" w:hAnsi="宋体" w:cs="宋体" w:hint="eastAsia"/>
          <w:b/>
          <w:kern w:val="0"/>
          <w:sz w:val="24"/>
          <w:szCs w:val="24"/>
        </w:rPr>
        <w:t>交易服务费：</w:t>
      </w:r>
      <w:r w:rsidRPr="00DA0B22">
        <w:rPr>
          <w:rFonts w:ascii="宋体" w:eastAsia="宋体" w:hAnsi="宋体" w:cs="宋体" w:hint="eastAsia"/>
          <w:kern w:val="0"/>
          <w:sz w:val="24"/>
          <w:szCs w:val="24"/>
        </w:rPr>
        <w:t>中心组织网络报价或竞价成交的项目，按以下标准分段累进收取交易服务费，批量标的委托项目另行协商确定。不足500元的按每笔500元收取。</w:t>
      </w:r>
    </w:p>
    <w:p w:rsidR="00380071" w:rsidRPr="00DA0B22" w:rsidRDefault="00BB0B15">
      <w:pPr>
        <w:widowControl/>
        <w:shd w:val="clear" w:color="auto" w:fill="FFFFFF"/>
        <w:spacing w:after="150"/>
        <w:jc w:val="center"/>
        <w:rPr>
          <w:rFonts w:ascii="宋体" w:eastAsia="宋体" w:hAnsi="宋体" w:cs="宋体"/>
          <w:kern w:val="0"/>
          <w:sz w:val="24"/>
          <w:szCs w:val="24"/>
        </w:rPr>
      </w:pPr>
      <w:r w:rsidRPr="00DA0B22">
        <w:rPr>
          <w:rFonts w:ascii="宋体" w:eastAsia="宋体" w:hAnsi="宋体" w:cs="宋体" w:hint="eastAsia"/>
          <w:kern w:val="0"/>
          <w:sz w:val="24"/>
          <w:szCs w:val="24"/>
        </w:rPr>
        <w:t> </w:t>
      </w:r>
    </w:p>
    <w:tbl>
      <w:tblPr>
        <w:tblW w:w="8359" w:type="dxa"/>
        <w:jc w:val="center"/>
        <w:tblCellMar>
          <w:left w:w="0" w:type="dxa"/>
          <w:right w:w="0" w:type="dxa"/>
        </w:tblCellMar>
        <w:tblLook w:val="04A0" w:firstRow="1" w:lastRow="0" w:firstColumn="1" w:lastColumn="0" w:noHBand="0" w:noVBand="1"/>
      </w:tblPr>
      <w:tblGrid>
        <w:gridCol w:w="562"/>
        <w:gridCol w:w="4111"/>
        <w:gridCol w:w="2410"/>
        <w:gridCol w:w="1276"/>
      </w:tblGrid>
      <w:tr w:rsidR="00DA0B22" w:rsidRPr="00DA0B22">
        <w:trPr>
          <w:jc w:val="center"/>
        </w:trPr>
        <w:tc>
          <w:tcPr>
            <w:tcW w:w="56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071" w:rsidRPr="00DA0B22" w:rsidRDefault="00BB0B15">
            <w:pPr>
              <w:widowControl/>
              <w:spacing w:line="420" w:lineRule="atLeast"/>
              <w:jc w:val="left"/>
              <w:rPr>
                <w:rFonts w:ascii="宋体" w:eastAsia="宋体" w:hAnsi="宋体" w:cs="宋体"/>
                <w:b/>
                <w:kern w:val="0"/>
                <w:sz w:val="24"/>
                <w:szCs w:val="24"/>
              </w:rPr>
            </w:pPr>
            <w:r w:rsidRPr="00DA0B22">
              <w:rPr>
                <w:rFonts w:ascii="宋体" w:eastAsia="宋体" w:hAnsi="宋体" w:cs="宋体" w:hint="eastAsia"/>
                <w:b/>
                <w:kern w:val="0"/>
                <w:sz w:val="24"/>
                <w:szCs w:val="24"/>
              </w:rPr>
              <w:t>序号</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b/>
                <w:kern w:val="0"/>
                <w:sz w:val="24"/>
                <w:szCs w:val="24"/>
              </w:rPr>
            </w:pPr>
            <w:r w:rsidRPr="00DA0B22">
              <w:rPr>
                <w:rFonts w:ascii="宋体" w:eastAsia="宋体" w:hAnsi="宋体" w:cs="宋体" w:hint="eastAsia"/>
                <w:b/>
                <w:kern w:val="0"/>
                <w:sz w:val="24"/>
                <w:szCs w:val="24"/>
              </w:rPr>
              <w:t>成交金额（年租金）分档</w:t>
            </w:r>
          </w:p>
        </w:tc>
        <w:tc>
          <w:tcPr>
            <w:tcW w:w="36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b/>
                <w:kern w:val="0"/>
                <w:sz w:val="24"/>
                <w:szCs w:val="24"/>
              </w:rPr>
            </w:pPr>
            <w:r w:rsidRPr="00DA0B22">
              <w:rPr>
                <w:rFonts w:ascii="宋体" w:eastAsia="宋体" w:hAnsi="宋体" w:cs="宋体" w:hint="eastAsia"/>
                <w:b/>
                <w:kern w:val="0"/>
                <w:sz w:val="24"/>
                <w:szCs w:val="24"/>
              </w:rPr>
              <w:t>交易服务费收费标准</w:t>
            </w:r>
          </w:p>
        </w:tc>
      </w:tr>
      <w:tr w:rsidR="00DA0B22" w:rsidRPr="00DA0B22">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80071" w:rsidRPr="00DA0B22" w:rsidRDefault="00380071">
            <w:pPr>
              <w:widowControl/>
              <w:jc w:val="left"/>
              <w:rPr>
                <w:rFonts w:ascii="宋体" w:eastAsia="宋体" w:hAnsi="宋体" w:cs="宋体"/>
                <w:b/>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380071" w:rsidRPr="00DA0B22" w:rsidRDefault="00380071">
            <w:pPr>
              <w:widowControl/>
              <w:jc w:val="left"/>
              <w:rPr>
                <w:rFonts w:ascii="宋体" w:eastAsia="宋体" w:hAnsi="宋体" w:cs="宋体"/>
                <w:b/>
                <w:kern w:val="0"/>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b/>
                <w:kern w:val="0"/>
                <w:sz w:val="24"/>
                <w:szCs w:val="24"/>
              </w:rPr>
            </w:pPr>
            <w:r w:rsidRPr="00DA0B22">
              <w:rPr>
                <w:rFonts w:ascii="宋体" w:eastAsia="宋体" w:hAnsi="宋体" w:cs="宋体" w:hint="eastAsia"/>
                <w:b/>
                <w:kern w:val="0"/>
                <w:sz w:val="24"/>
                <w:szCs w:val="24"/>
              </w:rPr>
              <w:t>基础价（底价部分）</w:t>
            </w:r>
            <w:r w:rsidRPr="00DA0B22">
              <w:rPr>
                <w:rFonts w:ascii="宋体" w:eastAsia="宋体" w:hAnsi="宋体" w:cs="宋体" w:hint="eastAsia"/>
                <w:b/>
                <w:kern w:val="0"/>
                <w:sz w:val="24"/>
                <w:szCs w:val="24"/>
              </w:rPr>
              <w:br/>
              <w:t>（每笔）</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b/>
                <w:kern w:val="0"/>
                <w:sz w:val="24"/>
                <w:szCs w:val="24"/>
              </w:rPr>
            </w:pPr>
            <w:r w:rsidRPr="00DA0B22">
              <w:rPr>
                <w:rFonts w:ascii="宋体" w:eastAsia="宋体" w:hAnsi="宋体" w:cs="宋体" w:hint="eastAsia"/>
                <w:b/>
                <w:kern w:val="0"/>
                <w:sz w:val="24"/>
                <w:szCs w:val="24"/>
              </w:rPr>
              <w:t>溢价部分</w:t>
            </w:r>
          </w:p>
        </w:tc>
      </w:tr>
      <w:tr w:rsidR="00DA0B22" w:rsidRPr="00DA0B22">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0071" w:rsidRPr="00DA0B22" w:rsidRDefault="00BB0B15">
            <w:pPr>
              <w:widowControl/>
              <w:spacing w:line="420" w:lineRule="atLeast"/>
              <w:jc w:val="center"/>
              <w:rPr>
                <w:rFonts w:ascii="宋体" w:eastAsia="宋体" w:hAnsi="宋体" w:cs="宋体"/>
                <w:kern w:val="0"/>
                <w:sz w:val="24"/>
                <w:szCs w:val="24"/>
              </w:rPr>
            </w:pPr>
            <w:r w:rsidRPr="00DA0B22">
              <w:rPr>
                <w:rFonts w:ascii="宋体" w:eastAsia="宋体" w:hAnsi="宋体" w:cs="宋体" w:hint="eastAsia"/>
                <w:kern w:val="0"/>
                <w:sz w:val="24"/>
                <w:szCs w:val="24"/>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left"/>
              <w:rPr>
                <w:rFonts w:ascii="宋体" w:eastAsia="宋体" w:hAnsi="宋体" w:cs="宋体"/>
                <w:kern w:val="0"/>
                <w:sz w:val="24"/>
                <w:szCs w:val="24"/>
              </w:rPr>
            </w:pPr>
            <w:r w:rsidRPr="00DA0B22">
              <w:rPr>
                <w:rFonts w:ascii="宋体" w:eastAsia="宋体" w:hAnsi="宋体" w:cs="宋体" w:hint="eastAsia"/>
                <w:kern w:val="0"/>
                <w:sz w:val="24"/>
                <w:szCs w:val="24"/>
              </w:rPr>
              <w:t>50万元以下（含50万元）</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kern w:val="0"/>
                <w:sz w:val="24"/>
                <w:szCs w:val="24"/>
              </w:rPr>
            </w:pPr>
            <w:r w:rsidRPr="00DA0B22">
              <w:rPr>
                <w:rFonts w:ascii="宋体" w:eastAsia="宋体" w:hAnsi="宋体" w:cs="宋体" w:hint="eastAsia"/>
                <w:kern w:val="0"/>
                <w:sz w:val="24"/>
                <w:szCs w:val="24"/>
              </w:rPr>
              <w:t>2%</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kern w:val="0"/>
                <w:sz w:val="24"/>
                <w:szCs w:val="24"/>
              </w:rPr>
            </w:pPr>
            <w:r w:rsidRPr="00DA0B22">
              <w:rPr>
                <w:rFonts w:ascii="宋体" w:eastAsia="宋体" w:hAnsi="宋体" w:cs="宋体" w:hint="eastAsia"/>
                <w:kern w:val="0"/>
                <w:sz w:val="24"/>
                <w:szCs w:val="24"/>
              </w:rPr>
              <w:t>1.5%</w:t>
            </w:r>
          </w:p>
        </w:tc>
      </w:tr>
      <w:tr w:rsidR="00DA0B22" w:rsidRPr="00DA0B22">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0071" w:rsidRPr="00DA0B22" w:rsidRDefault="00BB0B15">
            <w:pPr>
              <w:widowControl/>
              <w:spacing w:line="420" w:lineRule="atLeast"/>
              <w:jc w:val="center"/>
              <w:rPr>
                <w:rFonts w:ascii="宋体" w:eastAsia="宋体" w:hAnsi="宋体" w:cs="宋体"/>
                <w:kern w:val="0"/>
                <w:sz w:val="24"/>
                <w:szCs w:val="24"/>
              </w:rPr>
            </w:pPr>
            <w:r w:rsidRPr="00DA0B22">
              <w:rPr>
                <w:rFonts w:ascii="宋体" w:eastAsia="宋体" w:hAnsi="宋体" w:cs="宋体" w:hint="eastAsia"/>
                <w:kern w:val="0"/>
                <w:sz w:val="24"/>
                <w:szCs w:val="24"/>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left"/>
              <w:rPr>
                <w:rFonts w:ascii="宋体" w:eastAsia="宋体" w:hAnsi="宋体" w:cs="宋体"/>
                <w:kern w:val="0"/>
                <w:sz w:val="24"/>
                <w:szCs w:val="24"/>
              </w:rPr>
            </w:pPr>
            <w:r w:rsidRPr="00DA0B22">
              <w:rPr>
                <w:rFonts w:ascii="宋体" w:eastAsia="宋体" w:hAnsi="宋体" w:cs="宋体" w:hint="eastAsia"/>
                <w:kern w:val="0"/>
                <w:sz w:val="24"/>
                <w:szCs w:val="24"/>
              </w:rPr>
              <w:t>50万元-500万元（含500万元）</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kern w:val="0"/>
                <w:sz w:val="24"/>
                <w:szCs w:val="24"/>
              </w:rPr>
            </w:pPr>
            <w:r w:rsidRPr="00DA0B22">
              <w:rPr>
                <w:rFonts w:ascii="宋体" w:eastAsia="宋体" w:hAnsi="宋体" w:cs="宋体" w:hint="eastAsia"/>
                <w:kern w:val="0"/>
                <w:sz w:val="24"/>
                <w:szCs w:val="24"/>
              </w:rPr>
              <w:t>1.5%</w:t>
            </w:r>
          </w:p>
        </w:tc>
        <w:tc>
          <w:tcPr>
            <w:tcW w:w="0" w:type="auto"/>
            <w:vMerge/>
            <w:tcBorders>
              <w:top w:val="nil"/>
              <w:left w:val="nil"/>
              <w:bottom w:val="single" w:sz="8" w:space="0" w:color="auto"/>
              <w:right w:val="single" w:sz="8" w:space="0" w:color="auto"/>
            </w:tcBorders>
            <w:vAlign w:val="center"/>
          </w:tcPr>
          <w:p w:rsidR="00380071" w:rsidRPr="00DA0B22" w:rsidRDefault="00380071">
            <w:pPr>
              <w:widowControl/>
              <w:jc w:val="left"/>
              <w:rPr>
                <w:rFonts w:ascii="宋体" w:eastAsia="宋体" w:hAnsi="宋体" w:cs="宋体"/>
                <w:kern w:val="0"/>
                <w:sz w:val="24"/>
                <w:szCs w:val="24"/>
              </w:rPr>
            </w:pPr>
          </w:p>
        </w:tc>
      </w:tr>
      <w:tr w:rsidR="00DA0B22" w:rsidRPr="00DA0B22">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0071" w:rsidRPr="00DA0B22" w:rsidRDefault="00BB0B15">
            <w:pPr>
              <w:widowControl/>
              <w:spacing w:line="420" w:lineRule="atLeast"/>
              <w:jc w:val="center"/>
              <w:rPr>
                <w:rFonts w:ascii="宋体" w:eastAsia="宋体" w:hAnsi="宋体" w:cs="宋体"/>
                <w:kern w:val="0"/>
                <w:sz w:val="24"/>
                <w:szCs w:val="24"/>
              </w:rPr>
            </w:pPr>
            <w:r w:rsidRPr="00DA0B22">
              <w:rPr>
                <w:rFonts w:ascii="宋体" w:eastAsia="宋体" w:hAnsi="宋体" w:cs="宋体" w:hint="eastAsia"/>
                <w:kern w:val="0"/>
                <w:sz w:val="24"/>
                <w:szCs w:val="24"/>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left"/>
              <w:rPr>
                <w:rFonts w:ascii="宋体" w:eastAsia="宋体" w:hAnsi="宋体" w:cs="宋体"/>
                <w:kern w:val="0"/>
                <w:sz w:val="24"/>
                <w:szCs w:val="24"/>
              </w:rPr>
            </w:pPr>
            <w:r w:rsidRPr="00DA0B22">
              <w:rPr>
                <w:rFonts w:ascii="宋体" w:eastAsia="宋体" w:hAnsi="宋体" w:cs="宋体" w:hint="eastAsia"/>
                <w:kern w:val="0"/>
                <w:sz w:val="24"/>
                <w:szCs w:val="24"/>
              </w:rPr>
              <w:t>500万元-1000万元（含1000万元）</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center"/>
              <w:rPr>
                <w:rFonts w:ascii="宋体" w:eastAsia="宋体" w:hAnsi="宋体" w:cs="宋体"/>
                <w:kern w:val="0"/>
                <w:sz w:val="24"/>
                <w:szCs w:val="24"/>
              </w:rPr>
            </w:pPr>
            <w:r w:rsidRPr="00DA0B22">
              <w:rPr>
                <w:rFonts w:ascii="宋体" w:eastAsia="宋体" w:hAnsi="宋体" w:cs="宋体" w:hint="eastAsia"/>
                <w:kern w:val="0"/>
                <w:sz w:val="24"/>
                <w:szCs w:val="24"/>
              </w:rPr>
              <w:t>1%</w:t>
            </w:r>
          </w:p>
        </w:tc>
        <w:tc>
          <w:tcPr>
            <w:tcW w:w="0" w:type="auto"/>
            <w:vMerge/>
            <w:tcBorders>
              <w:top w:val="nil"/>
              <w:left w:val="nil"/>
              <w:bottom w:val="single" w:sz="8" w:space="0" w:color="auto"/>
              <w:right w:val="single" w:sz="8" w:space="0" w:color="auto"/>
            </w:tcBorders>
            <w:vAlign w:val="center"/>
          </w:tcPr>
          <w:p w:rsidR="00380071" w:rsidRPr="00DA0B22" w:rsidRDefault="00380071">
            <w:pPr>
              <w:widowControl/>
              <w:jc w:val="left"/>
              <w:rPr>
                <w:rFonts w:ascii="宋体" w:eastAsia="宋体" w:hAnsi="宋体" w:cs="宋体"/>
                <w:kern w:val="0"/>
                <w:sz w:val="24"/>
                <w:szCs w:val="24"/>
              </w:rPr>
            </w:pPr>
          </w:p>
        </w:tc>
      </w:tr>
      <w:tr w:rsidR="00380071" w:rsidRPr="00DA0B22">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0071" w:rsidRPr="00DA0B22" w:rsidRDefault="00BB0B15">
            <w:pPr>
              <w:widowControl/>
              <w:spacing w:line="420" w:lineRule="atLeast"/>
              <w:jc w:val="center"/>
              <w:rPr>
                <w:rFonts w:ascii="宋体" w:eastAsia="宋体" w:hAnsi="宋体" w:cs="宋体"/>
                <w:kern w:val="0"/>
                <w:sz w:val="24"/>
                <w:szCs w:val="24"/>
              </w:rPr>
            </w:pPr>
            <w:r w:rsidRPr="00DA0B22">
              <w:rPr>
                <w:rFonts w:ascii="宋体" w:eastAsia="宋体" w:hAnsi="宋体" w:cs="宋体" w:hint="eastAsia"/>
                <w:kern w:val="0"/>
                <w:sz w:val="24"/>
                <w:szCs w:val="24"/>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jc w:val="left"/>
              <w:rPr>
                <w:rFonts w:ascii="宋体" w:eastAsia="宋体" w:hAnsi="宋体" w:cs="宋体"/>
                <w:kern w:val="0"/>
                <w:sz w:val="24"/>
                <w:szCs w:val="24"/>
              </w:rPr>
            </w:pPr>
            <w:r w:rsidRPr="00DA0B22">
              <w:rPr>
                <w:rFonts w:ascii="宋体" w:eastAsia="宋体" w:hAnsi="宋体" w:cs="宋体" w:hint="eastAsia"/>
                <w:kern w:val="0"/>
                <w:sz w:val="24"/>
                <w:szCs w:val="24"/>
              </w:rPr>
              <w:t>1000万元以上</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80071" w:rsidRPr="00DA0B22" w:rsidRDefault="00BB0B15">
            <w:pPr>
              <w:widowControl/>
              <w:spacing w:line="420" w:lineRule="atLeast"/>
              <w:jc w:val="center"/>
              <w:rPr>
                <w:rFonts w:ascii="宋体" w:eastAsia="宋体" w:hAnsi="宋体" w:cs="宋体"/>
                <w:kern w:val="0"/>
                <w:sz w:val="24"/>
                <w:szCs w:val="24"/>
              </w:rPr>
            </w:pPr>
            <w:r w:rsidRPr="00DA0B22">
              <w:rPr>
                <w:rFonts w:ascii="宋体" w:eastAsia="宋体" w:hAnsi="宋体" w:cs="宋体" w:hint="eastAsia"/>
                <w:kern w:val="0"/>
                <w:sz w:val="24"/>
                <w:szCs w:val="24"/>
              </w:rPr>
              <w:t>免收</w:t>
            </w:r>
          </w:p>
        </w:tc>
      </w:tr>
    </w:tbl>
    <w:p w:rsidR="00380071" w:rsidRPr="00DA0B22" w:rsidRDefault="00380071">
      <w:pPr>
        <w:widowControl/>
        <w:shd w:val="clear" w:color="auto" w:fill="FFFFFF"/>
        <w:spacing w:line="240" w:lineRule="atLeast"/>
        <w:ind w:firstLine="480"/>
        <w:jc w:val="left"/>
        <w:rPr>
          <w:rFonts w:ascii="仿宋_GB2312" w:eastAsia="仿宋_GB2312" w:hAnsi="宋体" w:cs="宋体"/>
          <w:kern w:val="0"/>
          <w:szCs w:val="21"/>
        </w:rPr>
      </w:pPr>
    </w:p>
    <w:p w:rsidR="00380071" w:rsidRPr="00DA0B22" w:rsidRDefault="00380071">
      <w:pPr>
        <w:widowControl/>
        <w:spacing w:before="75" w:after="75"/>
        <w:jc w:val="left"/>
        <w:rPr>
          <w:rFonts w:ascii="宋体" w:eastAsia="宋体" w:hAnsi="宋体" w:cs="宋体"/>
          <w:kern w:val="0"/>
          <w:sz w:val="24"/>
          <w:szCs w:val="24"/>
        </w:rPr>
      </w:pPr>
    </w:p>
    <w:p w:rsidR="00380071" w:rsidRPr="00DA0B22" w:rsidRDefault="00380071"/>
    <w:sectPr w:rsidR="00380071" w:rsidRPr="00DA0B22">
      <w:pgSz w:w="11906" w:h="16838"/>
      <w:pgMar w:top="1440" w:right="1531" w:bottom="1440"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wMDE4ODEwM2IxMTI3NDkzZjBjZWM5YmNmYmY4MDQifQ=="/>
  </w:docVars>
  <w:rsids>
    <w:rsidRoot w:val="00BE72C0"/>
    <w:rsid w:val="0002467F"/>
    <w:rsid w:val="00027314"/>
    <w:rsid w:val="00042E70"/>
    <w:rsid w:val="000434FC"/>
    <w:rsid w:val="00077C08"/>
    <w:rsid w:val="001069E1"/>
    <w:rsid w:val="00133665"/>
    <w:rsid w:val="00164D7C"/>
    <w:rsid w:val="0017263C"/>
    <w:rsid w:val="001745FF"/>
    <w:rsid w:val="00176DB5"/>
    <w:rsid w:val="001925A5"/>
    <w:rsid w:val="001D60C7"/>
    <w:rsid w:val="001E0971"/>
    <w:rsid w:val="001F11C7"/>
    <w:rsid w:val="001F7B9F"/>
    <w:rsid w:val="002278FD"/>
    <w:rsid w:val="00234708"/>
    <w:rsid w:val="00242D30"/>
    <w:rsid w:val="00276BCF"/>
    <w:rsid w:val="00302238"/>
    <w:rsid w:val="00355DA2"/>
    <w:rsid w:val="00365E7F"/>
    <w:rsid w:val="00376B01"/>
    <w:rsid w:val="00380071"/>
    <w:rsid w:val="003846E7"/>
    <w:rsid w:val="003C34C8"/>
    <w:rsid w:val="003F2D42"/>
    <w:rsid w:val="00410B3B"/>
    <w:rsid w:val="00414F94"/>
    <w:rsid w:val="0044058F"/>
    <w:rsid w:val="004429BD"/>
    <w:rsid w:val="00445498"/>
    <w:rsid w:val="004747F3"/>
    <w:rsid w:val="00487CEE"/>
    <w:rsid w:val="004C29E2"/>
    <w:rsid w:val="004D3651"/>
    <w:rsid w:val="004E3DA1"/>
    <w:rsid w:val="00500D21"/>
    <w:rsid w:val="00506AB1"/>
    <w:rsid w:val="00513FBF"/>
    <w:rsid w:val="0052576C"/>
    <w:rsid w:val="0053530C"/>
    <w:rsid w:val="00542CA3"/>
    <w:rsid w:val="0054610F"/>
    <w:rsid w:val="00547A5E"/>
    <w:rsid w:val="005542FB"/>
    <w:rsid w:val="00555B54"/>
    <w:rsid w:val="00566A60"/>
    <w:rsid w:val="005B6ACE"/>
    <w:rsid w:val="005B7CD3"/>
    <w:rsid w:val="005D221D"/>
    <w:rsid w:val="005E624B"/>
    <w:rsid w:val="0060796F"/>
    <w:rsid w:val="00620B45"/>
    <w:rsid w:val="00662FAA"/>
    <w:rsid w:val="00667DC5"/>
    <w:rsid w:val="00670E16"/>
    <w:rsid w:val="006A1B5A"/>
    <w:rsid w:val="006F3D96"/>
    <w:rsid w:val="00712815"/>
    <w:rsid w:val="00731769"/>
    <w:rsid w:val="00753C1F"/>
    <w:rsid w:val="00764EDC"/>
    <w:rsid w:val="00785EB0"/>
    <w:rsid w:val="0078641A"/>
    <w:rsid w:val="00791FA7"/>
    <w:rsid w:val="007B047E"/>
    <w:rsid w:val="007C580D"/>
    <w:rsid w:val="007F2C27"/>
    <w:rsid w:val="007F5CFD"/>
    <w:rsid w:val="00831528"/>
    <w:rsid w:val="00837356"/>
    <w:rsid w:val="00893E63"/>
    <w:rsid w:val="00895CFF"/>
    <w:rsid w:val="008A225D"/>
    <w:rsid w:val="008D3854"/>
    <w:rsid w:val="008D5971"/>
    <w:rsid w:val="008E1EF0"/>
    <w:rsid w:val="008F0C5E"/>
    <w:rsid w:val="00902AA1"/>
    <w:rsid w:val="009074A3"/>
    <w:rsid w:val="00911E1C"/>
    <w:rsid w:val="009161D1"/>
    <w:rsid w:val="00917A09"/>
    <w:rsid w:val="009327C0"/>
    <w:rsid w:val="00950ECC"/>
    <w:rsid w:val="00981F18"/>
    <w:rsid w:val="00A00708"/>
    <w:rsid w:val="00A026FD"/>
    <w:rsid w:val="00A2420E"/>
    <w:rsid w:val="00A253C4"/>
    <w:rsid w:val="00A31F54"/>
    <w:rsid w:val="00A478B3"/>
    <w:rsid w:val="00A519C1"/>
    <w:rsid w:val="00A702E3"/>
    <w:rsid w:val="00A85D16"/>
    <w:rsid w:val="00A963A7"/>
    <w:rsid w:val="00AB11FB"/>
    <w:rsid w:val="00AB3F3A"/>
    <w:rsid w:val="00AD78F2"/>
    <w:rsid w:val="00B023B2"/>
    <w:rsid w:val="00B2117C"/>
    <w:rsid w:val="00B44EDC"/>
    <w:rsid w:val="00B52DE8"/>
    <w:rsid w:val="00B925F6"/>
    <w:rsid w:val="00BA3171"/>
    <w:rsid w:val="00BB0B15"/>
    <w:rsid w:val="00BE72C0"/>
    <w:rsid w:val="00BF3E94"/>
    <w:rsid w:val="00BF6BC6"/>
    <w:rsid w:val="00C01D4F"/>
    <w:rsid w:val="00C346AD"/>
    <w:rsid w:val="00C42E65"/>
    <w:rsid w:val="00C551A8"/>
    <w:rsid w:val="00C717FE"/>
    <w:rsid w:val="00C80835"/>
    <w:rsid w:val="00CA38F6"/>
    <w:rsid w:val="00CE4806"/>
    <w:rsid w:val="00D26BF3"/>
    <w:rsid w:val="00DA0B22"/>
    <w:rsid w:val="00DA67E2"/>
    <w:rsid w:val="00DC07C8"/>
    <w:rsid w:val="00E25A82"/>
    <w:rsid w:val="00E52816"/>
    <w:rsid w:val="00E830CC"/>
    <w:rsid w:val="00EA20C8"/>
    <w:rsid w:val="00F3269F"/>
    <w:rsid w:val="00F77A4C"/>
    <w:rsid w:val="00F85FD9"/>
    <w:rsid w:val="00F96E94"/>
    <w:rsid w:val="00FB5B1F"/>
    <w:rsid w:val="00FD0452"/>
    <w:rsid w:val="00FE00CF"/>
    <w:rsid w:val="638F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E4D6"/>
  <w15:docId w15:val="{A965A6DA-A5D8-4789-8E8A-1B758FD7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40">
    <w:name w:val="标题 4 字符"/>
    <w:basedOn w:val="a0"/>
    <w:link w:val="4"/>
    <w:uiPriority w:val="9"/>
    <w:qFormat/>
    <w:rPr>
      <w:rFonts w:ascii="宋体" w:eastAsia="宋体" w:hAnsi="宋体" w:cs="宋体"/>
      <w:b/>
      <w:bCs/>
      <w:kern w:val="0"/>
      <w:sz w:val="24"/>
      <w:szCs w:val="24"/>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79CC-3832-4F3B-B68A-58176D06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100</cp:revision>
  <cp:lastPrinted>2022-09-14T06:30:00Z</cp:lastPrinted>
  <dcterms:created xsi:type="dcterms:W3CDTF">2022-01-20T02:52:00Z</dcterms:created>
  <dcterms:modified xsi:type="dcterms:W3CDTF">2024-04-12T03:11:00Z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921786BE3B684D8BAE39C787689E46CF</vt:lpwstr>
  </property>
</Properties>
</file>